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8F" w:rsidRDefault="00446474" w:rsidP="00E707D1">
      <w:pPr>
        <w:jc w:val="right"/>
      </w:pPr>
      <w:r>
        <w:rPr>
          <w:noProof/>
          <w:snapToGrid/>
          <w:lang w:val="nl-BE" w:eastAsia="nl-BE"/>
        </w:rPr>
        <w:drawing>
          <wp:inline distT="0" distB="0" distL="0" distR="0" wp14:anchorId="07A2E5D6" wp14:editId="0F5808F4">
            <wp:extent cx="1619250" cy="746760"/>
            <wp:effectExtent l="0" t="0" r="0" b="0"/>
            <wp:docPr id="2" name="Afbeelding 2" title="Logo Vlaamse overheid - Vlaanderen is 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toerism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250" cy="746760"/>
                    </a:xfrm>
                    <a:prstGeom prst="rect">
                      <a:avLst/>
                    </a:prstGeom>
                  </pic:spPr>
                </pic:pic>
              </a:graphicData>
            </a:graphic>
          </wp:inline>
        </w:drawing>
      </w:r>
    </w:p>
    <w:p w:rsidR="00C56A8F" w:rsidRDefault="00C56A8F" w:rsidP="00E707D1"/>
    <w:p w:rsidR="00C56A8F" w:rsidRDefault="00C56A8F" w:rsidP="00E707D1"/>
    <w:p w:rsidR="00C56A8F" w:rsidRDefault="00C56A8F" w:rsidP="00E707D1"/>
    <w:p w:rsidR="00C56A8F" w:rsidRDefault="00C56A8F" w:rsidP="00E707D1"/>
    <w:p w:rsidR="00D60321" w:rsidRDefault="00D60321" w:rsidP="00E707D1"/>
    <w:p w:rsidR="00D60321" w:rsidRDefault="00D60321" w:rsidP="00E707D1"/>
    <w:p w:rsidR="00D60321" w:rsidRDefault="00D60321" w:rsidP="00E707D1"/>
    <w:p w:rsidR="00D60321" w:rsidRDefault="00D60321" w:rsidP="00E707D1"/>
    <w:p w:rsidR="00C56A8F" w:rsidRDefault="00C56A8F" w:rsidP="00E707D1"/>
    <w:p w:rsidR="007B2319" w:rsidRDefault="007B2319" w:rsidP="00E707D1"/>
    <w:p w:rsidR="00C56A8F" w:rsidRPr="00E707D1" w:rsidRDefault="00B73DE4" w:rsidP="00BA62EC">
      <w:pPr>
        <w:pBdr>
          <w:top w:val="single" w:sz="4" w:space="1" w:color="auto"/>
          <w:bottom w:val="single" w:sz="4" w:space="1" w:color="auto"/>
        </w:pBdr>
        <w:rPr>
          <w:rFonts w:ascii="FlandersArtSerif-Bold" w:hAnsi="FlandersArtSerif-Bold"/>
          <w:sz w:val="32"/>
        </w:rPr>
      </w:pPr>
      <w:r>
        <w:rPr>
          <w:rFonts w:ascii="FlandersArtSerif-Bold" w:hAnsi="FlandersArtSerif-Bold"/>
          <w:sz w:val="32"/>
        </w:rPr>
        <w:t>Impulsprogramma Iedereen verdient vakantie</w:t>
      </w:r>
    </w:p>
    <w:p w:rsidR="00C56A8F" w:rsidRDefault="00C56A8F" w:rsidP="00E707D1">
      <w:pPr>
        <w:pStyle w:val="Voetnoottekst"/>
      </w:pPr>
    </w:p>
    <w:p w:rsidR="00C56A8F" w:rsidRPr="00E707D1" w:rsidRDefault="00C56A8F" w:rsidP="00E707D1">
      <w:pPr>
        <w:rPr>
          <w:rFonts w:ascii="FlandersArtSerif-Regular" w:hAnsi="FlandersArtSerif-Regular"/>
          <w:sz w:val="28"/>
        </w:rPr>
      </w:pPr>
      <w:r w:rsidRPr="00E707D1">
        <w:rPr>
          <w:rFonts w:ascii="FlandersArtSerif-Regular" w:hAnsi="FlandersArtSerif-Regular"/>
          <w:sz w:val="28"/>
        </w:rPr>
        <w:t>Instructies voor begunstigden</w:t>
      </w:r>
      <w:r w:rsidR="002A787C">
        <w:rPr>
          <w:rFonts w:ascii="FlandersArtSerif-Regular" w:hAnsi="FlandersArtSerif-Regular"/>
          <w:sz w:val="28"/>
        </w:rPr>
        <w:t xml:space="preserve"> 2018</w:t>
      </w:r>
    </w:p>
    <w:p w:rsidR="00C56A8F" w:rsidRDefault="00C56A8F" w:rsidP="00E707D1"/>
    <w:p w:rsidR="00C56A8F" w:rsidRDefault="00C56A8F" w:rsidP="00E707D1">
      <w:pPr>
        <w:pStyle w:val="Voetnoottekst"/>
      </w:pPr>
    </w:p>
    <w:p w:rsidR="00EA7FF4" w:rsidRDefault="00EA7FF4" w:rsidP="00E707D1">
      <w:pPr>
        <w:pStyle w:val="Voetnoottekst"/>
      </w:pPr>
    </w:p>
    <w:p w:rsidR="00D60321" w:rsidRDefault="00D60321" w:rsidP="00E707D1">
      <w:pPr>
        <w:pStyle w:val="Voetnoottekst"/>
      </w:pPr>
    </w:p>
    <w:p w:rsidR="00EA7FF4" w:rsidRDefault="00EA7FF4" w:rsidP="00E707D1">
      <w:pPr>
        <w:pStyle w:val="Voetnoottekst"/>
      </w:pPr>
    </w:p>
    <w:p w:rsidR="00446474" w:rsidRDefault="00446474" w:rsidP="00E707D1">
      <w:pPr>
        <w:pStyle w:val="Voetnoottekst"/>
      </w:pPr>
    </w:p>
    <w:p w:rsidR="00EA7FF4" w:rsidRDefault="00EA7FF4" w:rsidP="00E707D1">
      <w:pPr>
        <w:pStyle w:val="Voetnoottekst"/>
      </w:pPr>
    </w:p>
    <w:p w:rsidR="00EA7FF4" w:rsidRDefault="00EA7FF4" w:rsidP="00E707D1">
      <w:pPr>
        <w:pStyle w:val="Voetnoottekst"/>
      </w:pPr>
    </w:p>
    <w:p w:rsidR="00485211" w:rsidRDefault="00485211" w:rsidP="00E707D1"/>
    <w:p w:rsidR="00485211" w:rsidRDefault="00485211" w:rsidP="00E707D1"/>
    <w:p w:rsidR="00485211" w:rsidRDefault="00485211" w:rsidP="00E707D1"/>
    <w:p w:rsidR="00C56A8F" w:rsidRPr="00E707D1" w:rsidRDefault="00EA7FF4" w:rsidP="00E707D1">
      <w:pPr>
        <w:rPr>
          <w:sz w:val="24"/>
        </w:rPr>
      </w:pPr>
      <w:r w:rsidRPr="00E707D1">
        <w:rPr>
          <w:rFonts w:ascii="FlandersArtSerif-Regular" w:hAnsi="FlandersArtSerif-Regular"/>
          <w:sz w:val="24"/>
        </w:rPr>
        <w:t>TOERISME</w:t>
      </w:r>
      <w:r w:rsidRPr="00E707D1">
        <w:rPr>
          <w:rFonts w:ascii="FlandersArtSerif-Bold" w:hAnsi="FlandersArtSerif-Bold"/>
          <w:sz w:val="24"/>
        </w:rPr>
        <w:t>VLAANDEREN</w:t>
      </w:r>
    </w:p>
    <w:p w:rsidR="00C56A8F" w:rsidRDefault="00C56A8F" w:rsidP="00E707D1"/>
    <w:p w:rsidR="00C56A8F" w:rsidRDefault="00C56A8F" w:rsidP="00E707D1">
      <w:pPr>
        <w:sectPr w:rsidR="00C56A8F" w:rsidSect="00374F63">
          <w:pgSz w:w="11907" w:h="16839" w:code="9"/>
          <w:pgMar w:top="1021" w:right="1021" w:bottom="1021" w:left="1021" w:header="567" w:footer="567" w:gutter="0"/>
          <w:pgNumType w:start="1"/>
          <w:cols w:space="708"/>
          <w:docGrid w:linePitch="272"/>
        </w:sectPr>
      </w:pPr>
    </w:p>
    <w:p w:rsidR="00C56A8F" w:rsidRPr="00EA7FF4" w:rsidRDefault="0096305A" w:rsidP="00E707D1">
      <w:pPr>
        <w:pStyle w:val="Kop1"/>
      </w:pPr>
      <w:bookmarkStart w:id="0" w:name="_Toc497477072"/>
      <w:r w:rsidRPr="00EA7FF4">
        <w:lastRenderedPageBreak/>
        <w:t>Inhoud</w:t>
      </w:r>
      <w:bookmarkEnd w:id="0"/>
    </w:p>
    <w:p w:rsidR="00DB6BD3" w:rsidRDefault="00E41470">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r w:rsidRPr="00775342">
        <w:rPr>
          <w:rFonts w:ascii="FlandersArtSans-Regular" w:hAnsi="FlandersArtSans-Regular"/>
          <w:caps w:val="0"/>
          <w:szCs w:val="19"/>
        </w:rPr>
        <w:fldChar w:fldCharType="begin"/>
      </w:r>
      <w:r w:rsidRPr="00775342">
        <w:rPr>
          <w:rFonts w:ascii="FlandersArtSans-Regular" w:hAnsi="FlandersArtSans-Regular"/>
          <w:caps w:val="0"/>
          <w:szCs w:val="19"/>
        </w:rPr>
        <w:instrText xml:space="preserve"> TOC \o "1-3" \h \z \u </w:instrText>
      </w:r>
      <w:r w:rsidRPr="00775342">
        <w:rPr>
          <w:rFonts w:ascii="FlandersArtSans-Regular" w:hAnsi="FlandersArtSans-Regular"/>
          <w:caps w:val="0"/>
          <w:szCs w:val="19"/>
        </w:rPr>
        <w:fldChar w:fldCharType="separate"/>
      </w:r>
      <w:hyperlink w:anchor="_Toc497477072" w:history="1">
        <w:r w:rsidR="00DB6BD3" w:rsidRPr="00A10A14">
          <w:rPr>
            <w:rStyle w:val="Hyperlink"/>
            <w:noProof/>
          </w:rPr>
          <w:t>Inhoud</w:t>
        </w:r>
        <w:r w:rsidR="00DB6BD3">
          <w:rPr>
            <w:noProof/>
            <w:webHidden/>
          </w:rPr>
          <w:tab/>
        </w:r>
        <w:r w:rsidR="00DB6BD3">
          <w:rPr>
            <w:noProof/>
            <w:webHidden/>
          </w:rPr>
          <w:fldChar w:fldCharType="begin"/>
        </w:r>
        <w:r w:rsidR="00DB6BD3">
          <w:rPr>
            <w:noProof/>
            <w:webHidden/>
          </w:rPr>
          <w:instrText xml:space="preserve"> PAGEREF _Toc497477072 \h </w:instrText>
        </w:r>
        <w:r w:rsidR="00DB6BD3">
          <w:rPr>
            <w:noProof/>
            <w:webHidden/>
          </w:rPr>
        </w:r>
        <w:r w:rsidR="00DB6BD3">
          <w:rPr>
            <w:noProof/>
            <w:webHidden/>
          </w:rPr>
          <w:fldChar w:fldCharType="separate"/>
        </w:r>
        <w:r w:rsidR="00232956">
          <w:rPr>
            <w:noProof/>
            <w:webHidden/>
          </w:rPr>
          <w:t>1</w:t>
        </w:r>
        <w:r w:rsidR="00DB6BD3">
          <w:rPr>
            <w:noProof/>
            <w:webHidden/>
          </w:rPr>
          <w:fldChar w:fldCharType="end"/>
        </w:r>
      </w:hyperlink>
    </w:p>
    <w:p w:rsidR="00DB6BD3" w:rsidRDefault="0095475F">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73" w:history="1">
        <w:r w:rsidR="00DB6BD3" w:rsidRPr="00A10A14">
          <w:rPr>
            <w:rStyle w:val="Hyperlink"/>
            <w:noProof/>
          </w:rPr>
          <w:t>Inleiding</w:t>
        </w:r>
        <w:r w:rsidR="00DB6BD3">
          <w:rPr>
            <w:noProof/>
            <w:webHidden/>
          </w:rPr>
          <w:tab/>
        </w:r>
        <w:r w:rsidR="00DB6BD3">
          <w:rPr>
            <w:noProof/>
            <w:webHidden/>
          </w:rPr>
          <w:fldChar w:fldCharType="begin"/>
        </w:r>
        <w:r w:rsidR="00DB6BD3">
          <w:rPr>
            <w:noProof/>
            <w:webHidden/>
          </w:rPr>
          <w:instrText xml:space="preserve"> PAGEREF _Toc497477073 \h </w:instrText>
        </w:r>
        <w:r w:rsidR="00DB6BD3">
          <w:rPr>
            <w:noProof/>
            <w:webHidden/>
          </w:rPr>
        </w:r>
        <w:r w:rsidR="00DB6BD3">
          <w:rPr>
            <w:noProof/>
            <w:webHidden/>
          </w:rPr>
          <w:fldChar w:fldCharType="separate"/>
        </w:r>
        <w:r w:rsidR="00232956">
          <w:rPr>
            <w:noProof/>
            <w:webHidden/>
          </w:rPr>
          <w:t>2</w:t>
        </w:r>
        <w:r w:rsidR="00DB6BD3">
          <w:rPr>
            <w:noProof/>
            <w:webHidden/>
          </w:rPr>
          <w:fldChar w:fldCharType="end"/>
        </w:r>
      </w:hyperlink>
    </w:p>
    <w:p w:rsidR="00DB6BD3" w:rsidRDefault="0095475F">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74" w:history="1">
        <w:r w:rsidR="00DB6BD3" w:rsidRPr="00A10A14">
          <w:rPr>
            <w:rStyle w:val="Hyperlink"/>
            <w:noProof/>
          </w:rPr>
          <w:t>A. Voorwaarden voor betoelaging en uitbetaling</w:t>
        </w:r>
        <w:r w:rsidR="00DB6BD3">
          <w:rPr>
            <w:noProof/>
            <w:webHidden/>
          </w:rPr>
          <w:tab/>
        </w:r>
        <w:r w:rsidR="00DB6BD3">
          <w:rPr>
            <w:noProof/>
            <w:webHidden/>
          </w:rPr>
          <w:fldChar w:fldCharType="begin"/>
        </w:r>
        <w:r w:rsidR="00DB6BD3">
          <w:rPr>
            <w:noProof/>
            <w:webHidden/>
          </w:rPr>
          <w:instrText xml:space="preserve"> PAGEREF _Toc497477074 \h </w:instrText>
        </w:r>
        <w:r w:rsidR="00DB6BD3">
          <w:rPr>
            <w:noProof/>
            <w:webHidden/>
          </w:rPr>
        </w:r>
        <w:r w:rsidR="00DB6BD3">
          <w:rPr>
            <w:noProof/>
            <w:webHidden/>
          </w:rPr>
          <w:fldChar w:fldCharType="separate"/>
        </w:r>
        <w:r w:rsidR="00232956">
          <w:rPr>
            <w:noProof/>
            <w:webHidden/>
          </w:rPr>
          <w:t>3</w:t>
        </w:r>
        <w:r w:rsidR="00DB6BD3">
          <w:rPr>
            <w:noProof/>
            <w:webHidden/>
          </w:rPr>
          <w:fldChar w:fldCharType="end"/>
        </w:r>
      </w:hyperlink>
    </w:p>
    <w:p w:rsidR="00DB6BD3" w:rsidRDefault="0095475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5" w:history="1">
        <w:r w:rsidR="00DB6BD3" w:rsidRPr="00A10A14">
          <w:rPr>
            <w:rStyle w:val="Hyperlink"/>
            <w:noProof/>
          </w:rPr>
          <w:t>A.1 Wet op de overheidsopdrachten</w:t>
        </w:r>
        <w:r w:rsidR="00DB6BD3">
          <w:rPr>
            <w:noProof/>
            <w:webHidden/>
          </w:rPr>
          <w:tab/>
        </w:r>
        <w:r w:rsidR="00DB6BD3">
          <w:rPr>
            <w:noProof/>
            <w:webHidden/>
          </w:rPr>
          <w:fldChar w:fldCharType="begin"/>
        </w:r>
        <w:r w:rsidR="00DB6BD3">
          <w:rPr>
            <w:noProof/>
            <w:webHidden/>
          </w:rPr>
          <w:instrText xml:space="preserve"> PAGEREF _Toc497477075 \h </w:instrText>
        </w:r>
        <w:r w:rsidR="00DB6BD3">
          <w:rPr>
            <w:noProof/>
            <w:webHidden/>
          </w:rPr>
        </w:r>
        <w:r w:rsidR="00DB6BD3">
          <w:rPr>
            <w:noProof/>
            <w:webHidden/>
          </w:rPr>
          <w:fldChar w:fldCharType="separate"/>
        </w:r>
        <w:r w:rsidR="00232956">
          <w:rPr>
            <w:noProof/>
            <w:webHidden/>
          </w:rPr>
          <w:t>3</w:t>
        </w:r>
        <w:r w:rsidR="00DB6BD3">
          <w:rPr>
            <w:noProof/>
            <w:webHidden/>
          </w:rPr>
          <w:fldChar w:fldCharType="end"/>
        </w:r>
      </w:hyperlink>
    </w:p>
    <w:p w:rsidR="00DB6BD3" w:rsidRDefault="0095475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6" w:history="1">
        <w:r w:rsidR="00DB6BD3" w:rsidRPr="00A10A14">
          <w:rPr>
            <w:rStyle w:val="Hyperlink"/>
            <w:noProof/>
          </w:rPr>
          <w:t>A.2 Subsidiebesluit</w:t>
        </w:r>
        <w:r w:rsidR="00DB6BD3">
          <w:rPr>
            <w:noProof/>
            <w:webHidden/>
          </w:rPr>
          <w:tab/>
        </w:r>
        <w:r w:rsidR="00DB6BD3">
          <w:rPr>
            <w:noProof/>
            <w:webHidden/>
          </w:rPr>
          <w:fldChar w:fldCharType="begin"/>
        </w:r>
        <w:r w:rsidR="00DB6BD3">
          <w:rPr>
            <w:noProof/>
            <w:webHidden/>
          </w:rPr>
          <w:instrText xml:space="preserve"> PAGEREF _Toc497477076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rsidR="00DB6BD3" w:rsidRDefault="0095475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7" w:history="1">
        <w:r w:rsidR="00DB6BD3" w:rsidRPr="00A10A14">
          <w:rPr>
            <w:rStyle w:val="Hyperlink"/>
            <w:noProof/>
          </w:rPr>
          <w:t>A.3 Start en einde project</w:t>
        </w:r>
        <w:r w:rsidR="00DB6BD3">
          <w:rPr>
            <w:noProof/>
            <w:webHidden/>
          </w:rPr>
          <w:tab/>
        </w:r>
        <w:r w:rsidR="00DB6BD3">
          <w:rPr>
            <w:noProof/>
            <w:webHidden/>
          </w:rPr>
          <w:fldChar w:fldCharType="begin"/>
        </w:r>
        <w:r w:rsidR="00DB6BD3">
          <w:rPr>
            <w:noProof/>
            <w:webHidden/>
          </w:rPr>
          <w:instrText xml:space="preserve"> PAGEREF _Toc497477077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rsidR="00DB6BD3" w:rsidRDefault="0095475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8" w:history="1">
        <w:r w:rsidR="00DB6BD3" w:rsidRPr="00A10A14">
          <w:rPr>
            <w:rStyle w:val="Hyperlink"/>
            <w:noProof/>
          </w:rPr>
          <w:t>A.4 Rapportage</w:t>
        </w:r>
        <w:r w:rsidR="00DB6BD3">
          <w:rPr>
            <w:noProof/>
            <w:webHidden/>
          </w:rPr>
          <w:tab/>
        </w:r>
        <w:bookmarkStart w:id="1" w:name="_GoBack"/>
        <w:bookmarkEnd w:id="1"/>
        <w:r w:rsidR="00DB6BD3">
          <w:rPr>
            <w:noProof/>
            <w:webHidden/>
          </w:rPr>
          <w:fldChar w:fldCharType="begin"/>
        </w:r>
        <w:r w:rsidR="00DB6BD3">
          <w:rPr>
            <w:noProof/>
            <w:webHidden/>
          </w:rPr>
          <w:instrText xml:space="preserve"> PAGEREF _Toc497477078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rsidR="00DB6BD3" w:rsidRDefault="0095475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9" w:history="1">
        <w:r w:rsidR="00DB6BD3" w:rsidRPr="00A10A14">
          <w:rPr>
            <w:rStyle w:val="Hyperlink"/>
            <w:noProof/>
          </w:rPr>
          <w:t>A.5 Instandhouding</w:t>
        </w:r>
        <w:r w:rsidR="00DB6BD3">
          <w:rPr>
            <w:noProof/>
            <w:webHidden/>
          </w:rPr>
          <w:tab/>
        </w:r>
        <w:r w:rsidR="00DB6BD3">
          <w:rPr>
            <w:noProof/>
            <w:webHidden/>
          </w:rPr>
          <w:fldChar w:fldCharType="begin"/>
        </w:r>
        <w:r w:rsidR="00DB6BD3">
          <w:rPr>
            <w:noProof/>
            <w:webHidden/>
          </w:rPr>
          <w:instrText xml:space="preserve"> PAGEREF _Toc497477079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rsidR="00DB6BD3" w:rsidRDefault="0095475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0" w:history="1">
        <w:r w:rsidR="00DB6BD3" w:rsidRPr="00A10A14">
          <w:rPr>
            <w:rStyle w:val="Hyperlink"/>
            <w:noProof/>
          </w:rPr>
          <w:t>A.6 Vermelding financiële steun en logo Toerisme Vlaanderen</w:t>
        </w:r>
        <w:r w:rsidR="00DB6BD3">
          <w:rPr>
            <w:noProof/>
            <w:webHidden/>
          </w:rPr>
          <w:tab/>
        </w:r>
        <w:r w:rsidR="00DB6BD3">
          <w:rPr>
            <w:noProof/>
            <w:webHidden/>
          </w:rPr>
          <w:fldChar w:fldCharType="begin"/>
        </w:r>
        <w:r w:rsidR="00DB6BD3">
          <w:rPr>
            <w:noProof/>
            <w:webHidden/>
          </w:rPr>
          <w:instrText xml:space="preserve"> PAGEREF _Toc497477080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rsidR="00DB6BD3" w:rsidRDefault="0095475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1" w:history="1">
        <w:r w:rsidR="00DB6BD3" w:rsidRPr="00A10A14">
          <w:rPr>
            <w:rStyle w:val="Hyperlink"/>
            <w:noProof/>
          </w:rPr>
          <w:t>A.7 Aan te leveren content</w:t>
        </w:r>
        <w:r w:rsidR="00DB6BD3">
          <w:rPr>
            <w:noProof/>
            <w:webHidden/>
          </w:rPr>
          <w:tab/>
        </w:r>
        <w:r w:rsidR="00DB6BD3">
          <w:rPr>
            <w:noProof/>
            <w:webHidden/>
          </w:rPr>
          <w:fldChar w:fldCharType="begin"/>
        </w:r>
        <w:r w:rsidR="00DB6BD3">
          <w:rPr>
            <w:noProof/>
            <w:webHidden/>
          </w:rPr>
          <w:instrText xml:space="preserve"> PAGEREF _Toc497477081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rsidR="00DB6BD3" w:rsidRDefault="0095475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2" w:history="1">
        <w:r w:rsidR="00DB6BD3" w:rsidRPr="00A10A14">
          <w:rPr>
            <w:rStyle w:val="Hyperlink"/>
            <w:noProof/>
          </w:rPr>
          <w:t>A.8 Toegankelijkheid</w:t>
        </w:r>
        <w:r w:rsidR="00DB6BD3">
          <w:rPr>
            <w:noProof/>
            <w:webHidden/>
          </w:rPr>
          <w:tab/>
        </w:r>
        <w:r w:rsidR="00DB6BD3">
          <w:rPr>
            <w:noProof/>
            <w:webHidden/>
          </w:rPr>
          <w:fldChar w:fldCharType="begin"/>
        </w:r>
        <w:r w:rsidR="00DB6BD3">
          <w:rPr>
            <w:noProof/>
            <w:webHidden/>
          </w:rPr>
          <w:instrText xml:space="preserve"> PAGEREF _Toc497477082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rsidR="00DB6BD3" w:rsidRDefault="0095475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3" w:history="1">
        <w:r w:rsidR="00DB6BD3" w:rsidRPr="00A10A14">
          <w:rPr>
            <w:rStyle w:val="Hyperlink"/>
            <w:noProof/>
          </w:rPr>
          <w:t>A.9 Winsten</w:t>
        </w:r>
        <w:r w:rsidR="00DB6BD3">
          <w:rPr>
            <w:noProof/>
            <w:webHidden/>
          </w:rPr>
          <w:tab/>
        </w:r>
        <w:r w:rsidR="00DB6BD3">
          <w:rPr>
            <w:noProof/>
            <w:webHidden/>
          </w:rPr>
          <w:fldChar w:fldCharType="begin"/>
        </w:r>
        <w:r w:rsidR="00DB6BD3">
          <w:rPr>
            <w:noProof/>
            <w:webHidden/>
          </w:rPr>
          <w:instrText xml:space="preserve"> PAGEREF _Toc497477083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rsidR="00DB6BD3" w:rsidRDefault="0095475F">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84" w:history="1">
        <w:r w:rsidR="00DB6BD3" w:rsidRPr="00A10A14">
          <w:rPr>
            <w:rStyle w:val="Hyperlink"/>
            <w:noProof/>
          </w:rPr>
          <w:t>B. Betalingsaanvragen en betalingen</w:t>
        </w:r>
        <w:r w:rsidR="00DB6BD3">
          <w:rPr>
            <w:noProof/>
            <w:webHidden/>
          </w:rPr>
          <w:tab/>
        </w:r>
        <w:r w:rsidR="00DB6BD3">
          <w:rPr>
            <w:noProof/>
            <w:webHidden/>
          </w:rPr>
          <w:fldChar w:fldCharType="begin"/>
        </w:r>
        <w:r w:rsidR="00DB6BD3">
          <w:rPr>
            <w:noProof/>
            <w:webHidden/>
          </w:rPr>
          <w:instrText xml:space="preserve"> PAGEREF _Toc497477084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rsidR="00DB6BD3" w:rsidRDefault="0095475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5" w:history="1">
        <w:r w:rsidR="00DB6BD3" w:rsidRPr="00A10A14">
          <w:rPr>
            <w:rStyle w:val="Hyperlink"/>
            <w:noProof/>
          </w:rPr>
          <w:t>B.1 Adres – inlichtingen</w:t>
        </w:r>
        <w:r w:rsidR="00DB6BD3">
          <w:rPr>
            <w:noProof/>
            <w:webHidden/>
          </w:rPr>
          <w:tab/>
        </w:r>
        <w:r w:rsidR="00DB6BD3">
          <w:rPr>
            <w:noProof/>
            <w:webHidden/>
          </w:rPr>
          <w:fldChar w:fldCharType="begin"/>
        </w:r>
        <w:r w:rsidR="00DB6BD3">
          <w:rPr>
            <w:noProof/>
            <w:webHidden/>
          </w:rPr>
          <w:instrText xml:space="preserve"> PAGEREF _Toc497477085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rsidR="00DB6BD3" w:rsidRDefault="0095475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6" w:history="1">
        <w:r w:rsidR="00DB6BD3" w:rsidRPr="00A10A14">
          <w:rPr>
            <w:rStyle w:val="Hyperlink"/>
            <w:noProof/>
          </w:rPr>
          <w:t>B.2 Periodiciteit en begunstigde van de subsidie</w:t>
        </w:r>
        <w:r w:rsidR="00DB6BD3">
          <w:rPr>
            <w:noProof/>
            <w:webHidden/>
          </w:rPr>
          <w:tab/>
        </w:r>
        <w:r w:rsidR="00DB6BD3">
          <w:rPr>
            <w:noProof/>
            <w:webHidden/>
          </w:rPr>
          <w:fldChar w:fldCharType="begin"/>
        </w:r>
        <w:r w:rsidR="00DB6BD3">
          <w:rPr>
            <w:noProof/>
            <w:webHidden/>
          </w:rPr>
          <w:instrText xml:space="preserve"> PAGEREF _Toc497477086 \h </w:instrText>
        </w:r>
        <w:r w:rsidR="00DB6BD3">
          <w:rPr>
            <w:noProof/>
            <w:webHidden/>
          </w:rPr>
        </w:r>
        <w:r w:rsidR="00DB6BD3">
          <w:rPr>
            <w:noProof/>
            <w:webHidden/>
          </w:rPr>
          <w:fldChar w:fldCharType="separate"/>
        </w:r>
        <w:r w:rsidR="00232956">
          <w:rPr>
            <w:noProof/>
            <w:webHidden/>
          </w:rPr>
          <w:t>6</w:t>
        </w:r>
        <w:r w:rsidR="00DB6BD3">
          <w:rPr>
            <w:noProof/>
            <w:webHidden/>
          </w:rPr>
          <w:fldChar w:fldCharType="end"/>
        </w:r>
      </w:hyperlink>
    </w:p>
    <w:p w:rsidR="00DB6BD3" w:rsidRDefault="0095475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7" w:history="1">
        <w:r w:rsidR="00DB6BD3" w:rsidRPr="00A10A14">
          <w:rPr>
            <w:rStyle w:val="Hyperlink"/>
            <w:noProof/>
          </w:rPr>
          <w:t>B.3 Eindrapportage</w:t>
        </w:r>
        <w:r w:rsidR="00DB6BD3">
          <w:rPr>
            <w:noProof/>
            <w:webHidden/>
          </w:rPr>
          <w:tab/>
        </w:r>
        <w:r w:rsidR="00DB6BD3">
          <w:rPr>
            <w:noProof/>
            <w:webHidden/>
          </w:rPr>
          <w:fldChar w:fldCharType="begin"/>
        </w:r>
        <w:r w:rsidR="00DB6BD3">
          <w:rPr>
            <w:noProof/>
            <w:webHidden/>
          </w:rPr>
          <w:instrText xml:space="preserve"> PAGEREF _Toc497477087 \h </w:instrText>
        </w:r>
        <w:r w:rsidR="00DB6BD3">
          <w:rPr>
            <w:noProof/>
            <w:webHidden/>
          </w:rPr>
        </w:r>
        <w:r w:rsidR="00DB6BD3">
          <w:rPr>
            <w:noProof/>
            <w:webHidden/>
          </w:rPr>
          <w:fldChar w:fldCharType="separate"/>
        </w:r>
        <w:r w:rsidR="00232956">
          <w:rPr>
            <w:noProof/>
            <w:webHidden/>
          </w:rPr>
          <w:t>6</w:t>
        </w:r>
        <w:r w:rsidR="00DB6BD3">
          <w:rPr>
            <w:noProof/>
            <w:webHidden/>
          </w:rPr>
          <w:fldChar w:fldCharType="end"/>
        </w:r>
      </w:hyperlink>
    </w:p>
    <w:p w:rsidR="00DB6BD3" w:rsidRDefault="0095475F">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88" w:history="1">
        <w:r w:rsidR="00DB6BD3" w:rsidRPr="00A10A14">
          <w:rPr>
            <w:rStyle w:val="Hyperlink"/>
            <w:noProof/>
          </w:rPr>
          <w:t>Uitgavenstaat</w:t>
        </w:r>
        <w:r w:rsidR="00DB6BD3">
          <w:rPr>
            <w:noProof/>
            <w:webHidden/>
          </w:rPr>
          <w:tab/>
        </w:r>
        <w:r w:rsidR="00DB6BD3">
          <w:rPr>
            <w:noProof/>
            <w:webHidden/>
          </w:rPr>
          <w:fldChar w:fldCharType="begin"/>
        </w:r>
        <w:r w:rsidR="00DB6BD3">
          <w:rPr>
            <w:noProof/>
            <w:webHidden/>
          </w:rPr>
          <w:instrText xml:space="preserve"> PAGEREF _Toc497477088 \h </w:instrText>
        </w:r>
        <w:r w:rsidR="00DB6BD3">
          <w:rPr>
            <w:noProof/>
            <w:webHidden/>
          </w:rPr>
        </w:r>
        <w:r w:rsidR="00DB6BD3">
          <w:rPr>
            <w:noProof/>
            <w:webHidden/>
          </w:rPr>
          <w:fldChar w:fldCharType="separate"/>
        </w:r>
        <w:r w:rsidR="00232956">
          <w:rPr>
            <w:noProof/>
            <w:webHidden/>
          </w:rPr>
          <w:t>6</w:t>
        </w:r>
        <w:r w:rsidR="00DB6BD3">
          <w:rPr>
            <w:noProof/>
            <w:webHidden/>
          </w:rPr>
          <w:fldChar w:fldCharType="end"/>
        </w:r>
      </w:hyperlink>
    </w:p>
    <w:p w:rsidR="00DB6BD3" w:rsidRDefault="0095475F">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89" w:history="1">
        <w:r w:rsidR="00DB6BD3" w:rsidRPr="00A10A14">
          <w:rPr>
            <w:rStyle w:val="Hyperlink"/>
            <w:noProof/>
          </w:rPr>
          <w:t>Facturen en betalingsbewijzen</w:t>
        </w:r>
        <w:r w:rsidR="00DB6BD3">
          <w:rPr>
            <w:noProof/>
            <w:webHidden/>
          </w:rPr>
          <w:tab/>
        </w:r>
        <w:r w:rsidR="00DB6BD3">
          <w:rPr>
            <w:noProof/>
            <w:webHidden/>
          </w:rPr>
          <w:fldChar w:fldCharType="begin"/>
        </w:r>
        <w:r w:rsidR="00DB6BD3">
          <w:rPr>
            <w:noProof/>
            <w:webHidden/>
          </w:rPr>
          <w:instrText xml:space="preserve"> PAGEREF _Toc497477089 \h </w:instrText>
        </w:r>
        <w:r w:rsidR="00DB6BD3">
          <w:rPr>
            <w:noProof/>
            <w:webHidden/>
          </w:rPr>
        </w:r>
        <w:r w:rsidR="00DB6BD3">
          <w:rPr>
            <w:noProof/>
            <w:webHidden/>
          </w:rPr>
          <w:fldChar w:fldCharType="separate"/>
        </w:r>
        <w:r w:rsidR="00232956">
          <w:rPr>
            <w:noProof/>
            <w:webHidden/>
          </w:rPr>
          <w:t>7</w:t>
        </w:r>
        <w:r w:rsidR="00DB6BD3">
          <w:rPr>
            <w:noProof/>
            <w:webHidden/>
          </w:rPr>
          <w:fldChar w:fldCharType="end"/>
        </w:r>
      </w:hyperlink>
    </w:p>
    <w:p w:rsidR="00DB6BD3" w:rsidRDefault="0095475F">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90" w:history="1">
        <w:r w:rsidR="00DB6BD3" w:rsidRPr="00A10A14">
          <w:rPr>
            <w:rStyle w:val="Hyperlink"/>
            <w:noProof/>
          </w:rPr>
          <w:t>Personeelskosten</w:t>
        </w:r>
        <w:r w:rsidR="00DB6BD3">
          <w:rPr>
            <w:noProof/>
            <w:webHidden/>
          </w:rPr>
          <w:tab/>
        </w:r>
        <w:r w:rsidR="00DB6BD3">
          <w:rPr>
            <w:noProof/>
            <w:webHidden/>
          </w:rPr>
          <w:fldChar w:fldCharType="begin"/>
        </w:r>
        <w:r w:rsidR="00DB6BD3">
          <w:rPr>
            <w:noProof/>
            <w:webHidden/>
          </w:rPr>
          <w:instrText xml:space="preserve"> PAGEREF _Toc497477090 \h </w:instrText>
        </w:r>
        <w:r w:rsidR="00DB6BD3">
          <w:rPr>
            <w:noProof/>
            <w:webHidden/>
          </w:rPr>
        </w:r>
        <w:r w:rsidR="00DB6BD3">
          <w:rPr>
            <w:noProof/>
            <w:webHidden/>
          </w:rPr>
          <w:fldChar w:fldCharType="separate"/>
        </w:r>
        <w:r w:rsidR="00232956">
          <w:rPr>
            <w:noProof/>
            <w:webHidden/>
          </w:rPr>
          <w:t>7</w:t>
        </w:r>
        <w:r w:rsidR="00DB6BD3">
          <w:rPr>
            <w:noProof/>
            <w:webHidden/>
          </w:rPr>
          <w:fldChar w:fldCharType="end"/>
        </w:r>
      </w:hyperlink>
    </w:p>
    <w:p w:rsidR="00DB6BD3" w:rsidRDefault="0095475F">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91" w:history="1">
        <w:r w:rsidR="00DB6BD3" w:rsidRPr="00A10A14">
          <w:rPr>
            <w:rStyle w:val="Hyperlink"/>
            <w:noProof/>
          </w:rPr>
          <w:t>Resultatenrekening</w:t>
        </w:r>
        <w:r w:rsidR="00DB6BD3">
          <w:rPr>
            <w:noProof/>
            <w:webHidden/>
          </w:rPr>
          <w:tab/>
        </w:r>
        <w:r w:rsidR="00DB6BD3">
          <w:rPr>
            <w:noProof/>
            <w:webHidden/>
          </w:rPr>
          <w:fldChar w:fldCharType="begin"/>
        </w:r>
        <w:r w:rsidR="00DB6BD3">
          <w:rPr>
            <w:noProof/>
            <w:webHidden/>
          </w:rPr>
          <w:instrText xml:space="preserve"> PAGEREF _Toc497477091 \h </w:instrText>
        </w:r>
        <w:r w:rsidR="00DB6BD3">
          <w:rPr>
            <w:noProof/>
            <w:webHidden/>
          </w:rPr>
        </w:r>
        <w:r w:rsidR="00DB6BD3">
          <w:rPr>
            <w:noProof/>
            <w:webHidden/>
          </w:rPr>
          <w:fldChar w:fldCharType="separate"/>
        </w:r>
        <w:r w:rsidR="00232956">
          <w:rPr>
            <w:noProof/>
            <w:webHidden/>
          </w:rPr>
          <w:t>7</w:t>
        </w:r>
        <w:r w:rsidR="00DB6BD3">
          <w:rPr>
            <w:noProof/>
            <w:webHidden/>
          </w:rPr>
          <w:fldChar w:fldCharType="end"/>
        </w:r>
      </w:hyperlink>
    </w:p>
    <w:p w:rsidR="00DB6BD3" w:rsidRDefault="0095475F">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92" w:history="1">
        <w:r w:rsidR="00DB6BD3" w:rsidRPr="00A10A14">
          <w:rPr>
            <w:rStyle w:val="Hyperlink"/>
            <w:noProof/>
          </w:rPr>
          <w:t>Inhoudelijke eindrapportage</w:t>
        </w:r>
        <w:r w:rsidR="00DB6BD3">
          <w:rPr>
            <w:noProof/>
            <w:webHidden/>
          </w:rPr>
          <w:tab/>
        </w:r>
        <w:r w:rsidR="00DB6BD3">
          <w:rPr>
            <w:noProof/>
            <w:webHidden/>
          </w:rPr>
          <w:fldChar w:fldCharType="begin"/>
        </w:r>
        <w:r w:rsidR="00DB6BD3">
          <w:rPr>
            <w:noProof/>
            <w:webHidden/>
          </w:rPr>
          <w:instrText xml:space="preserve"> PAGEREF _Toc497477092 \h </w:instrText>
        </w:r>
        <w:r w:rsidR="00DB6BD3">
          <w:rPr>
            <w:noProof/>
            <w:webHidden/>
          </w:rPr>
        </w:r>
        <w:r w:rsidR="00DB6BD3">
          <w:rPr>
            <w:noProof/>
            <w:webHidden/>
          </w:rPr>
          <w:fldChar w:fldCharType="separate"/>
        </w:r>
        <w:r w:rsidR="00232956">
          <w:rPr>
            <w:noProof/>
            <w:webHidden/>
          </w:rPr>
          <w:t>7</w:t>
        </w:r>
        <w:r w:rsidR="00DB6BD3">
          <w:rPr>
            <w:noProof/>
            <w:webHidden/>
          </w:rPr>
          <w:fldChar w:fldCharType="end"/>
        </w:r>
      </w:hyperlink>
    </w:p>
    <w:p w:rsidR="00DB6BD3" w:rsidRDefault="0095475F">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93" w:history="1">
        <w:r w:rsidR="00DB6BD3" w:rsidRPr="00A10A14">
          <w:rPr>
            <w:rStyle w:val="Hyperlink"/>
            <w:noProof/>
          </w:rPr>
          <w:t>C. Contactpersonen</w:t>
        </w:r>
        <w:r w:rsidR="00DB6BD3">
          <w:rPr>
            <w:noProof/>
            <w:webHidden/>
          </w:rPr>
          <w:tab/>
        </w:r>
        <w:r w:rsidR="00DB6BD3">
          <w:rPr>
            <w:noProof/>
            <w:webHidden/>
          </w:rPr>
          <w:fldChar w:fldCharType="begin"/>
        </w:r>
        <w:r w:rsidR="00DB6BD3">
          <w:rPr>
            <w:noProof/>
            <w:webHidden/>
          </w:rPr>
          <w:instrText xml:space="preserve"> PAGEREF _Toc497477093 \h </w:instrText>
        </w:r>
        <w:r w:rsidR="00DB6BD3">
          <w:rPr>
            <w:noProof/>
            <w:webHidden/>
          </w:rPr>
        </w:r>
        <w:r w:rsidR="00DB6BD3">
          <w:rPr>
            <w:noProof/>
            <w:webHidden/>
          </w:rPr>
          <w:fldChar w:fldCharType="separate"/>
        </w:r>
        <w:r w:rsidR="00232956">
          <w:rPr>
            <w:noProof/>
            <w:webHidden/>
          </w:rPr>
          <w:t>8</w:t>
        </w:r>
        <w:r w:rsidR="00DB6BD3">
          <w:rPr>
            <w:noProof/>
            <w:webHidden/>
          </w:rPr>
          <w:fldChar w:fldCharType="end"/>
        </w:r>
      </w:hyperlink>
    </w:p>
    <w:p w:rsidR="00DB6BD3" w:rsidRDefault="0095475F">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94" w:history="1">
        <w:r w:rsidR="00DB6BD3" w:rsidRPr="00A10A14">
          <w:rPr>
            <w:rStyle w:val="Hyperlink"/>
            <w:noProof/>
          </w:rPr>
          <w:t>D. Modellen</w:t>
        </w:r>
        <w:r w:rsidR="00DB6BD3">
          <w:rPr>
            <w:noProof/>
            <w:webHidden/>
          </w:rPr>
          <w:tab/>
        </w:r>
        <w:r w:rsidR="00DB6BD3">
          <w:rPr>
            <w:noProof/>
            <w:webHidden/>
          </w:rPr>
          <w:fldChar w:fldCharType="begin"/>
        </w:r>
        <w:r w:rsidR="00DB6BD3">
          <w:rPr>
            <w:noProof/>
            <w:webHidden/>
          </w:rPr>
          <w:instrText xml:space="preserve"> PAGEREF _Toc497477094 \h </w:instrText>
        </w:r>
        <w:r w:rsidR="00DB6BD3">
          <w:rPr>
            <w:noProof/>
            <w:webHidden/>
          </w:rPr>
        </w:r>
        <w:r w:rsidR="00DB6BD3">
          <w:rPr>
            <w:noProof/>
            <w:webHidden/>
          </w:rPr>
          <w:fldChar w:fldCharType="separate"/>
        </w:r>
        <w:r w:rsidR="00232956">
          <w:rPr>
            <w:noProof/>
            <w:webHidden/>
          </w:rPr>
          <w:t>8</w:t>
        </w:r>
        <w:r w:rsidR="00DB6BD3">
          <w:rPr>
            <w:noProof/>
            <w:webHidden/>
          </w:rPr>
          <w:fldChar w:fldCharType="end"/>
        </w:r>
      </w:hyperlink>
    </w:p>
    <w:p w:rsidR="00C56A8F" w:rsidRPr="00EA7FF4" w:rsidRDefault="00E41470" w:rsidP="00E707D1">
      <w:pPr>
        <w:pStyle w:val="Kop1"/>
      </w:pPr>
      <w:r w:rsidRPr="00775342">
        <w:rPr>
          <w:rFonts w:ascii="FlandersArtSans-Regular" w:hAnsi="FlandersArtSans-Regular"/>
          <w:sz w:val="19"/>
          <w:szCs w:val="19"/>
        </w:rPr>
        <w:fldChar w:fldCharType="end"/>
      </w:r>
      <w:r w:rsidR="00C56A8F">
        <w:br w:type="page"/>
      </w:r>
      <w:bookmarkStart w:id="2" w:name="_Toc91482882"/>
      <w:bookmarkStart w:id="3" w:name="_Toc91484386"/>
      <w:bookmarkStart w:id="4" w:name="_Toc91484462"/>
      <w:bookmarkStart w:id="5" w:name="_Toc92688055"/>
      <w:bookmarkStart w:id="6" w:name="_Toc497477073"/>
      <w:r w:rsidR="00C56A8F" w:rsidRPr="00EA7FF4">
        <w:lastRenderedPageBreak/>
        <w:t>Inleiding</w:t>
      </w:r>
      <w:bookmarkEnd w:id="2"/>
      <w:bookmarkEnd w:id="3"/>
      <w:bookmarkEnd w:id="4"/>
      <w:bookmarkEnd w:id="5"/>
      <w:bookmarkEnd w:id="6"/>
    </w:p>
    <w:p w:rsidR="00036FBD" w:rsidRDefault="00036FBD" w:rsidP="00E707D1"/>
    <w:p w:rsidR="0094718A" w:rsidRPr="00E707D1" w:rsidRDefault="0094718A" w:rsidP="00E707D1">
      <w:r w:rsidRPr="00E707D1">
        <w:t>Toerisme Vlaander</w:t>
      </w:r>
      <w:r w:rsidR="00B73DE4">
        <w:t>en wenst subsidies toe te kennen om de vooropgestelde doelstellingen uit het transitieplan sociaal toerisme te behalen</w:t>
      </w:r>
      <w:r w:rsidRPr="00E707D1">
        <w:t>.</w:t>
      </w:r>
      <w:r w:rsidR="002A787C">
        <w:t xml:space="preserve"> Hiertoe werd in 2018</w:t>
      </w:r>
      <w:r w:rsidR="00B73DE4">
        <w:t xml:space="preserve"> </w:t>
      </w:r>
      <w:r w:rsidR="002A787C">
        <w:t xml:space="preserve">opnieuw </w:t>
      </w:r>
      <w:r w:rsidR="00B73DE4">
        <w:t>een thematische oproep ‘iedereen verdient vakantie’ gelanceerd.</w:t>
      </w:r>
    </w:p>
    <w:p w:rsidR="00C56A8F" w:rsidRPr="0096305A" w:rsidRDefault="00C56A8F" w:rsidP="00E707D1"/>
    <w:p w:rsidR="00F42FBC" w:rsidRPr="0096305A" w:rsidRDefault="00C56A8F" w:rsidP="00E707D1">
      <w:r w:rsidRPr="0096305A">
        <w:t>In deze brochure vind</w:t>
      </w:r>
      <w:r w:rsidR="00806D1B" w:rsidRPr="0096305A">
        <w:t xml:space="preserve"> je</w:t>
      </w:r>
      <w:r w:rsidRPr="0096305A">
        <w:t xml:space="preserve"> alle info</w:t>
      </w:r>
      <w:r w:rsidR="007B2319" w:rsidRPr="0096305A">
        <w:t>rmatie</w:t>
      </w:r>
      <w:r w:rsidRPr="0096305A">
        <w:t xml:space="preserve"> </w:t>
      </w:r>
      <w:r w:rsidR="0042102A" w:rsidRPr="0096305A">
        <w:t xml:space="preserve">die je </w:t>
      </w:r>
      <w:r w:rsidRPr="0096305A">
        <w:t xml:space="preserve">als begunstigde van een </w:t>
      </w:r>
      <w:r w:rsidR="00183B04">
        <w:t>subsidie</w:t>
      </w:r>
      <w:r w:rsidR="00183B04" w:rsidRPr="0096305A">
        <w:t xml:space="preserve"> </w:t>
      </w:r>
      <w:r w:rsidRPr="0096305A">
        <w:t xml:space="preserve">van Toerisme Vlaanderen </w:t>
      </w:r>
      <w:r w:rsidR="0042102A" w:rsidRPr="0096305A">
        <w:t>nodig hebt</w:t>
      </w:r>
      <w:r w:rsidRPr="0096305A">
        <w:t>.</w:t>
      </w:r>
    </w:p>
    <w:p w:rsidR="007B2319" w:rsidRPr="0096305A" w:rsidRDefault="007B2319" w:rsidP="00E707D1"/>
    <w:p w:rsidR="0075063E" w:rsidRPr="0096305A" w:rsidRDefault="007B2319" w:rsidP="00E707D1">
      <w:r w:rsidRPr="0096305A">
        <w:t xml:space="preserve">Deze informatie is gebaseerd op het besluit van de Vlaamse </w:t>
      </w:r>
      <w:r w:rsidR="009825CB" w:rsidRPr="0096305A">
        <w:t>Regering</w:t>
      </w:r>
      <w:r w:rsidRPr="0096305A">
        <w:t xml:space="preserve"> van </w:t>
      </w:r>
      <w:r w:rsidR="002812D4">
        <w:t>21 december 201</w:t>
      </w:r>
      <w:r w:rsidR="00B27F80">
        <w:t>2 betreffende toerismesubsidies</w:t>
      </w:r>
      <w:r w:rsidR="0094718A" w:rsidRPr="0096305A">
        <w:t xml:space="preserve"> </w:t>
      </w:r>
      <w:r w:rsidRPr="0096305A">
        <w:t>en</w:t>
      </w:r>
      <w:r w:rsidR="002812D4">
        <w:t xml:space="preserve"> het</w:t>
      </w:r>
      <w:r w:rsidRPr="0096305A">
        <w:t xml:space="preserve"> bijhorende </w:t>
      </w:r>
      <w:r w:rsidR="002812D4">
        <w:t>ministerie</w:t>
      </w:r>
      <w:r w:rsidR="00B27F80">
        <w:t>el besluit van</w:t>
      </w:r>
      <w:r w:rsidR="001F5542">
        <w:t xml:space="preserve"> </w:t>
      </w:r>
      <w:r w:rsidR="002A787C">
        <w:t>5 april 2018</w:t>
      </w:r>
      <w:r w:rsidRPr="0096305A">
        <w:t>.</w:t>
      </w:r>
    </w:p>
    <w:p w:rsidR="004924B6" w:rsidRPr="00EA7FF4" w:rsidRDefault="00C56A8F" w:rsidP="00E707D1">
      <w:pPr>
        <w:pStyle w:val="Kop1"/>
      </w:pPr>
      <w:r>
        <w:br w:type="page"/>
      </w:r>
      <w:bookmarkStart w:id="7" w:name="_Toc497477074"/>
      <w:r w:rsidRPr="00EA7FF4">
        <w:lastRenderedPageBreak/>
        <w:t>A. Voorwaarden voor betoelaging</w:t>
      </w:r>
      <w:r w:rsidR="00863BCA" w:rsidRPr="00EA7FF4">
        <w:t xml:space="preserve"> en uitbetaling</w:t>
      </w:r>
      <w:bookmarkEnd w:id="7"/>
    </w:p>
    <w:p w:rsidR="00C56A8F" w:rsidRPr="00EA7FF4" w:rsidRDefault="00C56A8F" w:rsidP="00353AD6">
      <w:pPr>
        <w:pStyle w:val="Kop2"/>
      </w:pPr>
      <w:bookmarkStart w:id="8" w:name="_Toc497477075"/>
      <w:r w:rsidRPr="00EA7FF4">
        <w:t>A.</w:t>
      </w:r>
      <w:r w:rsidR="004924B6" w:rsidRPr="00EA7FF4">
        <w:t>1</w:t>
      </w:r>
      <w:r w:rsidRPr="00EA7FF4">
        <w:t xml:space="preserve"> </w:t>
      </w:r>
      <w:r w:rsidR="007F1382" w:rsidRPr="002E55A6">
        <w:t>W</w:t>
      </w:r>
      <w:r w:rsidRPr="002E55A6">
        <w:t>et op de overheidsopdrachten</w:t>
      </w:r>
      <w:bookmarkEnd w:id="8"/>
    </w:p>
    <w:p w:rsidR="001219E2" w:rsidRDefault="00D37943" w:rsidP="00747A84">
      <w:r w:rsidRPr="00EA7FF4">
        <w:t>Als</w:t>
      </w:r>
      <w:r w:rsidR="004924B6" w:rsidRPr="00EA7FF4">
        <w:t xml:space="preserve"> </w:t>
      </w:r>
      <w:r w:rsidR="00C56A8F" w:rsidRPr="00EA7FF4">
        <w:t xml:space="preserve">begunstigde </w:t>
      </w:r>
      <w:r w:rsidR="007E2797">
        <w:t>ben je verplicht</w:t>
      </w:r>
      <w:r w:rsidR="007F1382" w:rsidRPr="00EA7FF4">
        <w:t xml:space="preserve"> om de wetgevin</w:t>
      </w:r>
      <w:r w:rsidR="00BD2721">
        <w:t>g op de overheidsopdrachten</w:t>
      </w:r>
      <w:r w:rsidR="006A390C">
        <w:t xml:space="preserve"> te volgen als die</w:t>
      </w:r>
      <w:r w:rsidR="007F1382" w:rsidRPr="00EA7FF4">
        <w:t xml:space="preserve"> van toepassing</w:t>
      </w:r>
      <w:r w:rsidR="006A390C">
        <w:t xml:space="preserve"> is</w:t>
      </w:r>
      <w:r w:rsidR="007F1382" w:rsidRPr="00EA7FF4">
        <w:t>.</w:t>
      </w:r>
      <w:r w:rsidR="00E42BDC">
        <w:t xml:space="preserve"> </w:t>
      </w:r>
    </w:p>
    <w:p w:rsidR="001219E2" w:rsidRDefault="001219E2" w:rsidP="00747A84"/>
    <w:p w:rsidR="00747A84" w:rsidRPr="00747A84" w:rsidRDefault="00747A84" w:rsidP="00747A84">
      <w:r>
        <w:t xml:space="preserve">Deze wetgeving </w:t>
      </w:r>
      <w:r>
        <w:rPr>
          <w:lang w:val="nl-BE"/>
        </w:rPr>
        <w:t xml:space="preserve">is </w:t>
      </w:r>
      <w:r w:rsidR="0079242A">
        <w:rPr>
          <w:lang w:val="nl-BE"/>
        </w:rPr>
        <w:t xml:space="preserve">niet enkel </w:t>
      </w:r>
      <w:r w:rsidRPr="00747A84">
        <w:rPr>
          <w:lang w:val="nl-BE"/>
        </w:rPr>
        <w:t>van toepassing op de klassieke aanbestedende overheden. Een hele reeks organisaties en verenigingen valt voor alle aankopen onder het toepassingsgebied van de regelgeving overheidsopdrachten. Hieronder lichten we kort het personeel toepassingsgebied van de wetgeving overheids</w:t>
      </w:r>
      <w:r w:rsidR="006D5DF0">
        <w:rPr>
          <w:lang w:val="nl-BE"/>
        </w:rPr>
        <w:t xml:space="preserve">opdrachten toe. </w:t>
      </w:r>
      <w:r>
        <w:rPr>
          <w:lang w:val="nl-BE"/>
        </w:rPr>
        <w:t>Daarna</w:t>
      </w:r>
      <w:r w:rsidRPr="00747A84">
        <w:rPr>
          <w:lang w:val="nl-BE"/>
        </w:rPr>
        <w:t xml:space="preserve"> wijzen we nog op het bijzonder geval van opdrachten met een beperkte waarde.</w:t>
      </w:r>
    </w:p>
    <w:p w:rsidR="00747A84" w:rsidRPr="00747A84" w:rsidRDefault="00747A84" w:rsidP="00747A84">
      <w:pPr>
        <w:rPr>
          <w:lang w:val="nl-BE"/>
        </w:rPr>
      </w:pPr>
    </w:p>
    <w:p w:rsidR="00747A84" w:rsidRPr="00747A84" w:rsidRDefault="00747A84" w:rsidP="00747A84">
      <w:pPr>
        <w:rPr>
          <w:b/>
          <w:lang w:val="nl-BE"/>
        </w:rPr>
      </w:pPr>
      <w:r w:rsidRPr="00747A84">
        <w:rPr>
          <w:lang w:val="nl-BE"/>
        </w:rPr>
        <w:t>De wetgeving overheidsopdrachten is van toepassing op (zie artikel 2, 1° en 17 van de wet van 17 juni 2016 inzake overheidsopdrachten, hierna de ‘Wet Overheidsopdrachten’):</w:t>
      </w:r>
    </w:p>
    <w:p w:rsidR="00353AD6" w:rsidRDefault="00353AD6" w:rsidP="00353AD6"/>
    <w:p w:rsidR="00353AD6" w:rsidRPr="00353AD6" w:rsidRDefault="00353AD6" w:rsidP="00353AD6">
      <w:pPr>
        <w:pStyle w:val="Lijstalinea"/>
        <w:numPr>
          <w:ilvl w:val="0"/>
          <w:numId w:val="53"/>
        </w:numPr>
        <w:spacing w:after="120" w:line="240" w:lineRule="auto"/>
        <w:ind w:left="357" w:hanging="357"/>
        <w:contextualSpacing w:val="0"/>
        <w:rPr>
          <w:b/>
          <w:bCs/>
        </w:rPr>
      </w:pPr>
      <w:r>
        <w:rPr>
          <w:b/>
          <w:bCs/>
        </w:rPr>
        <w:t>De organisatie is een aanbestedende overheid:</w:t>
      </w:r>
    </w:p>
    <w:p w:rsidR="00353AD6" w:rsidRDefault="00353AD6" w:rsidP="00353AD6">
      <w:pPr>
        <w:pStyle w:val="Lijstalinea"/>
        <w:numPr>
          <w:ilvl w:val="0"/>
          <w:numId w:val="54"/>
        </w:numPr>
        <w:spacing w:line="240" w:lineRule="auto"/>
        <w:contextualSpacing w:val="0"/>
      </w:pPr>
      <w:r>
        <w:rPr>
          <w:color w:val="000000"/>
        </w:rPr>
        <w:t>De klassieke overheden, met name de Staat, de Gewesten, de Gemeenschappen en de lokale overheidsinstanties (zoals steden en gemeenten).</w:t>
      </w:r>
    </w:p>
    <w:p w:rsidR="00353AD6" w:rsidRDefault="00353AD6" w:rsidP="00353AD6">
      <w:pPr>
        <w:pStyle w:val="Lijstalinea"/>
        <w:numPr>
          <w:ilvl w:val="0"/>
          <w:numId w:val="0"/>
        </w:numPr>
        <w:ind w:left="360"/>
      </w:pPr>
    </w:p>
    <w:p w:rsidR="00353AD6" w:rsidRDefault="00353AD6" w:rsidP="00353AD6">
      <w:pPr>
        <w:pStyle w:val="Lijstalinea"/>
        <w:numPr>
          <w:ilvl w:val="0"/>
          <w:numId w:val="54"/>
        </w:numPr>
        <w:spacing w:line="240" w:lineRule="auto"/>
        <w:contextualSpacing w:val="0"/>
      </w:pPr>
      <w:r>
        <w:rPr>
          <w:color w:val="000000"/>
        </w:rPr>
        <w:t xml:space="preserve">De publiekrechtelijke instellingen en personen die, ongeacht hun vorm en aard, op de datum van de beslissing om tot een opdracht over te gaan, aan de volgende </w:t>
      </w:r>
      <w:r>
        <w:rPr>
          <w:color w:val="000000"/>
          <w:u w:val="single"/>
        </w:rPr>
        <w:t>cumulatief</w:t>
      </w:r>
      <w:r>
        <w:rPr>
          <w:color w:val="000000"/>
        </w:rPr>
        <w:t xml:space="preserve"> te vervullen voorwaarden voldoen:</w:t>
      </w:r>
    </w:p>
    <w:p w:rsidR="00353AD6" w:rsidRDefault="00353AD6" w:rsidP="00353AD6">
      <w:pPr>
        <w:pStyle w:val="Lijstalinea"/>
        <w:numPr>
          <w:ilvl w:val="0"/>
          <w:numId w:val="55"/>
        </w:numPr>
        <w:spacing w:line="240" w:lineRule="auto"/>
        <w:contextualSpacing w:val="0"/>
      </w:pPr>
      <w:r>
        <w:rPr>
          <w:color w:val="000000"/>
        </w:rPr>
        <w:t>Ze zijn opgericht met het specifieke doel te voorzien in behoeften van algemeen belang die niet van industriële of commerciële aard zijn.</w:t>
      </w:r>
    </w:p>
    <w:p w:rsidR="00353AD6" w:rsidRDefault="00353AD6" w:rsidP="00353AD6">
      <w:pPr>
        <w:pStyle w:val="Lijstalinea"/>
        <w:numPr>
          <w:ilvl w:val="0"/>
          <w:numId w:val="55"/>
        </w:numPr>
        <w:spacing w:line="240" w:lineRule="auto"/>
        <w:contextualSpacing w:val="0"/>
      </w:pPr>
      <w:r>
        <w:rPr>
          <w:color w:val="000000"/>
        </w:rPr>
        <w:t>Ze hebben rechtspersoonlijkheid.</w:t>
      </w:r>
    </w:p>
    <w:p w:rsidR="00353AD6" w:rsidRDefault="00353AD6" w:rsidP="00353AD6">
      <w:pPr>
        <w:pStyle w:val="Lijstalinea"/>
        <w:numPr>
          <w:ilvl w:val="0"/>
          <w:numId w:val="55"/>
        </w:numPr>
        <w:spacing w:line="240" w:lineRule="auto"/>
        <w:contextualSpacing w:val="0"/>
      </w:pPr>
      <w:r>
        <w:rPr>
          <w:color w:val="000000"/>
        </w:rPr>
        <w:t>Ze hangen op een van de volgende wijzen af van de Staat, de Gewesten, de Gemeenschappen, de lokale overheidsinstanties of andere instellingen of personen, als bedoeld in dit punt 2):</w:t>
      </w:r>
    </w:p>
    <w:p w:rsidR="00353AD6" w:rsidRDefault="00353AD6" w:rsidP="00353AD6">
      <w:pPr>
        <w:pStyle w:val="Lijstalinea"/>
        <w:numPr>
          <w:ilvl w:val="0"/>
          <w:numId w:val="56"/>
        </w:numPr>
        <w:spacing w:line="240" w:lineRule="auto"/>
        <w:contextualSpacing w:val="0"/>
      </w:pPr>
      <w:r>
        <w:rPr>
          <w:i/>
          <w:iCs/>
          <w:color w:val="000000"/>
        </w:rPr>
        <w:t>Ofwel</w:t>
      </w:r>
      <w:r>
        <w:rPr>
          <w:color w:val="000000"/>
        </w:rPr>
        <w:t xml:space="preserve"> worden hun werkzaamheden in hoofdzaak gefinancierd door de Staat, de Gewesten, de Gemeenschappen, de lokale overheidsinstanties of andere instellingen of personen die ressorteren onder dit punt 2);</w:t>
      </w:r>
    </w:p>
    <w:p w:rsidR="00353AD6" w:rsidRDefault="00353AD6" w:rsidP="00353AD6">
      <w:pPr>
        <w:pStyle w:val="Lijstalinea"/>
        <w:numPr>
          <w:ilvl w:val="0"/>
          <w:numId w:val="56"/>
        </w:numPr>
        <w:spacing w:line="240" w:lineRule="auto"/>
        <w:contextualSpacing w:val="0"/>
      </w:pPr>
      <w:r>
        <w:rPr>
          <w:i/>
          <w:iCs/>
          <w:color w:val="000000"/>
        </w:rPr>
        <w:t>Ofwel</w:t>
      </w:r>
      <w:r>
        <w:rPr>
          <w:color w:val="000000"/>
        </w:rPr>
        <w:t xml:space="preserve"> is hun beheer onderworpen aan het toezicht van de Staat, de Gewesten, de Gemeenschappen, de lokale overheidsinstanties of andere instellingen of personen die ressorteren onder dit punt 2);</w:t>
      </w:r>
    </w:p>
    <w:p w:rsidR="00353AD6" w:rsidRDefault="00353AD6" w:rsidP="00353AD6">
      <w:pPr>
        <w:pStyle w:val="Lijstalinea"/>
        <w:numPr>
          <w:ilvl w:val="0"/>
          <w:numId w:val="56"/>
        </w:numPr>
        <w:spacing w:line="240" w:lineRule="auto"/>
        <w:contextualSpacing w:val="0"/>
      </w:pPr>
      <w:r>
        <w:rPr>
          <w:i/>
          <w:iCs/>
          <w:color w:val="000000"/>
        </w:rPr>
        <w:t>Ofwel</w:t>
      </w:r>
      <w:r>
        <w:rPr>
          <w:color w:val="000000"/>
        </w:rPr>
        <w:t xml:space="preserve"> zijn meer dan de helft van de leden van het bestuurs-, leidinggevende of toezichthoudende orgaan aangewezen door de Staat, de Gewesten, de Gemeenschappen, de lokale overheidsinstanties of andere instellingen of personen die ressorteren onder dit punt 2);</w:t>
      </w:r>
    </w:p>
    <w:p w:rsidR="00353AD6" w:rsidRDefault="00353AD6" w:rsidP="00353AD6">
      <w:pPr>
        <w:pStyle w:val="Lijstalinea"/>
        <w:numPr>
          <w:ilvl w:val="0"/>
          <w:numId w:val="56"/>
        </w:numPr>
        <w:spacing w:line="240" w:lineRule="auto"/>
        <w:contextualSpacing w:val="0"/>
      </w:pPr>
      <w:r>
        <w:rPr>
          <w:color w:val="000000"/>
        </w:rPr>
        <w:t>De verenigingen bestaande uit een of meer aanbestedende overheden als bedoeld in punt 1) en dit punt 2);</w:t>
      </w:r>
    </w:p>
    <w:p w:rsidR="00353AD6" w:rsidRDefault="00353AD6" w:rsidP="00353AD6">
      <w:pPr>
        <w:rPr>
          <w:color w:val="000000"/>
        </w:rPr>
      </w:pPr>
    </w:p>
    <w:p w:rsidR="00353AD6" w:rsidRPr="00353AD6" w:rsidRDefault="00353AD6" w:rsidP="00353AD6">
      <w:pPr>
        <w:pStyle w:val="Lijstalinea"/>
        <w:numPr>
          <w:ilvl w:val="0"/>
          <w:numId w:val="53"/>
        </w:numPr>
        <w:spacing w:after="120" w:line="240" w:lineRule="auto"/>
        <w:ind w:left="357" w:hanging="357"/>
        <w:contextualSpacing w:val="0"/>
        <w:rPr>
          <w:b/>
          <w:bCs/>
        </w:rPr>
      </w:pPr>
      <w:r>
        <w:rPr>
          <w:b/>
          <w:bCs/>
        </w:rPr>
        <w:t>Overheidsopdrachten van beperkte waarde – Aanvaarde factuur</w:t>
      </w:r>
    </w:p>
    <w:p w:rsidR="00353AD6" w:rsidRDefault="00353AD6" w:rsidP="00353AD6">
      <w:pPr>
        <w:rPr>
          <w:color w:val="000000"/>
        </w:rPr>
      </w:pPr>
      <w:r>
        <w:rPr>
          <w:color w:val="000000"/>
        </w:rPr>
        <w:t>Overheidsopdrachten met een geraamde waarde lager dan 30.000 euro (exclusief btw) zijn slechts aan een beperkt aantal bepalingen van de Wet Overheidsopdrachten onderworpen. Als je als organisatie of vereniging onder het toepassingsgebied van de Wet Overheidsopdrachten valt (zie hoger in punt 1), dan betekent dit concreet onder meer dat er geen specifieke plaatsingsprocedure moet worden gevolgd (zoals de open procedure of onderhandelingsprocedure). Wel ben je verplicht om voorafgaand aan de keuze van een opdrachtnemer de voorwaarden van meerdere ondernemers (minstens 3) te raadplegen (voor zover mogelijk) zodat de opdracht tegen de voordeligste voorwaarden kan worden gegund (tegen de beste prijs of beste prijs-kwaliteitsverhouding).</w:t>
      </w:r>
    </w:p>
    <w:p w:rsidR="001219E2" w:rsidRDefault="001219E2" w:rsidP="001219E2">
      <w:pPr>
        <w:rPr>
          <w:color w:val="000000"/>
        </w:rPr>
      </w:pPr>
    </w:p>
    <w:p w:rsidR="00627425" w:rsidRPr="00627425" w:rsidRDefault="00627425" w:rsidP="00627425">
      <w:pPr>
        <w:snapToGrid w:val="0"/>
        <w:rPr>
          <w:rFonts w:ascii="Calibri" w:hAnsi="Calibri" w:cs="Calibri"/>
          <w:snapToGrid/>
        </w:rPr>
      </w:pPr>
      <w:r w:rsidRPr="00627425">
        <w:t>Maar ook als de wetgeving op de overheidsopdrachten niet van toepassing is, moet je als begunstigde ernaar streven om steeds tegen de meest voordeligste voorwaarden te contracteren. Hiervoor moet je in elk geval voorafgaand aan het contracteren met een aannemer, leverancier of dienstverlener de markt raadplegen en bij minstens drie ondernemers een voorstel of offerte opvragen.</w:t>
      </w:r>
    </w:p>
    <w:p w:rsidR="00627425" w:rsidRDefault="00627425" w:rsidP="001219E2">
      <w:pPr>
        <w:rPr>
          <w:color w:val="000000"/>
        </w:rPr>
      </w:pPr>
    </w:p>
    <w:p w:rsidR="00AB6829" w:rsidRDefault="001E14FE" w:rsidP="00AB6829">
      <w:pPr>
        <w:pStyle w:val="Kop2"/>
      </w:pPr>
      <w:bookmarkStart w:id="9" w:name="_Toc497477076"/>
      <w:r>
        <w:lastRenderedPageBreak/>
        <w:t xml:space="preserve">A.2 </w:t>
      </w:r>
      <w:r w:rsidR="00AB6829">
        <w:t>Subsidiebesluit</w:t>
      </w:r>
      <w:bookmarkEnd w:id="9"/>
    </w:p>
    <w:p w:rsidR="00AB6829" w:rsidRDefault="00AB6829" w:rsidP="00AB6829">
      <w:r>
        <w:t xml:space="preserve">Na goedkeuring van de subsidie bezorgt Toerisme Vlaanderen aan de begunstigde een subsidiebesluit waarin algemene en (indien van toepassing) projectspecifieke voorwaarden zijn opgenomen. </w:t>
      </w:r>
    </w:p>
    <w:p w:rsidR="00AB6829" w:rsidRDefault="00AB6829" w:rsidP="00AB6829"/>
    <w:p w:rsidR="00AB6829" w:rsidRDefault="00AB6829" w:rsidP="00AB6829">
      <w:r w:rsidRPr="00C96377">
        <w:t xml:space="preserve">Eén exemplaar van </w:t>
      </w:r>
      <w:r>
        <w:t>het subsidiebesluit</w:t>
      </w:r>
      <w:r w:rsidRPr="00C96377">
        <w:t xml:space="preserve"> dient binnen de </w:t>
      </w:r>
      <w:r>
        <w:t>14</w:t>
      </w:r>
      <w:r w:rsidRPr="00C96377">
        <w:t xml:space="preserve"> dagen </w:t>
      </w:r>
      <w:r>
        <w:t>na ontvangst van de kennisgevingsbrief</w:t>
      </w:r>
      <w:r w:rsidRPr="00C96377">
        <w:t xml:space="preserve"> ondertekend teruggestuurd te worden naar:</w:t>
      </w:r>
    </w:p>
    <w:p w:rsidR="00AB6829" w:rsidRPr="000B62BD" w:rsidRDefault="00AB6829" w:rsidP="00BA1B09">
      <w:pPr>
        <w:ind w:firstLine="709"/>
        <w:rPr>
          <w:lang w:val="nl-BE"/>
        </w:rPr>
      </w:pPr>
      <w:r w:rsidRPr="000B62BD">
        <w:rPr>
          <w:lang w:val="nl-BE"/>
        </w:rPr>
        <w:t>Toerisme Vlaanderen</w:t>
      </w:r>
      <w:r w:rsidR="00BA1B09">
        <w:rPr>
          <w:lang w:val="nl-BE"/>
        </w:rPr>
        <w:t xml:space="preserve"> - </w:t>
      </w:r>
      <w:r w:rsidRPr="000B62BD">
        <w:rPr>
          <w:lang w:val="nl-BE"/>
        </w:rPr>
        <w:t>dienst Projectfinanciering</w:t>
      </w:r>
    </w:p>
    <w:p w:rsidR="00AB6829" w:rsidRPr="000B62BD" w:rsidRDefault="00AB6829" w:rsidP="00AB6829">
      <w:pPr>
        <w:ind w:firstLine="709"/>
        <w:rPr>
          <w:lang w:val="nl-BE"/>
        </w:rPr>
      </w:pPr>
      <w:r w:rsidRPr="000B62BD">
        <w:rPr>
          <w:lang w:val="nl-BE"/>
        </w:rPr>
        <w:t>t.a.v. Muriel Deprez</w:t>
      </w:r>
    </w:p>
    <w:p w:rsidR="00AB6829" w:rsidRPr="000B62BD" w:rsidRDefault="00AB6829" w:rsidP="00AB6829">
      <w:pPr>
        <w:ind w:firstLine="709"/>
        <w:rPr>
          <w:lang w:val="nl-BE"/>
        </w:rPr>
      </w:pPr>
      <w:r w:rsidRPr="000B62BD">
        <w:rPr>
          <w:lang w:val="nl-BE"/>
        </w:rPr>
        <w:t>Vrijhavenstraat 3, verdieping 4</w:t>
      </w:r>
    </w:p>
    <w:p w:rsidR="00AB6829" w:rsidRPr="000B62BD" w:rsidRDefault="00AB6829" w:rsidP="00AB6829">
      <w:pPr>
        <w:ind w:firstLine="709"/>
        <w:rPr>
          <w:lang w:val="nl-BE"/>
        </w:rPr>
      </w:pPr>
      <w:r w:rsidRPr="000B62BD">
        <w:rPr>
          <w:lang w:val="nl-BE"/>
        </w:rPr>
        <w:t>8400 Oostende</w:t>
      </w:r>
    </w:p>
    <w:p w:rsidR="00AB6829" w:rsidRDefault="00AB6829" w:rsidP="00AB6829"/>
    <w:p w:rsidR="00B63A90" w:rsidRDefault="00AB6829" w:rsidP="00AB6829">
      <w:r w:rsidRPr="005B0A00">
        <w:t>Pas daarna wordt een eenmalig voorschot van 60 % van het toegekende subsidiebedrag aan de begunstigde uitbetaald (zie punt B.2).</w:t>
      </w:r>
    </w:p>
    <w:p w:rsidR="00380F45" w:rsidRDefault="00380F45" w:rsidP="00AB6829"/>
    <w:p w:rsidR="001E14FE" w:rsidRPr="001E14FE" w:rsidRDefault="00AB6829" w:rsidP="00E707D1">
      <w:pPr>
        <w:pStyle w:val="Kop2"/>
      </w:pPr>
      <w:bookmarkStart w:id="10" w:name="_Toc497477077"/>
      <w:r>
        <w:t xml:space="preserve">A.3 </w:t>
      </w:r>
      <w:r w:rsidR="001C0AAA">
        <w:t>Start en einde project</w:t>
      </w:r>
      <w:bookmarkEnd w:id="10"/>
    </w:p>
    <w:p w:rsidR="00CD2735" w:rsidRDefault="001C0AAA" w:rsidP="00CD2735">
      <w:r>
        <w:t xml:space="preserve">De begunstigde verbindt zich er toe het project te realiseren in de periode zoals bepaald in </w:t>
      </w:r>
      <w:r w:rsidR="00EE0F4B">
        <w:t>het subsidiebesluit</w:t>
      </w:r>
      <w:r w:rsidR="005545C7">
        <w:t>.</w:t>
      </w:r>
      <w:r w:rsidR="00AB6829">
        <w:t xml:space="preserve"> De einddatum van de inged</w:t>
      </w:r>
      <w:r w:rsidR="00867CAC">
        <w:t>iende projecten is december 2019</w:t>
      </w:r>
      <w:r w:rsidR="00AB6829">
        <w:t>.</w:t>
      </w:r>
      <w:r w:rsidR="003410F3">
        <w:t xml:space="preserve"> </w:t>
      </w:r>
    </w:p>
    <w:p w:rsidR="00DB6BD3" w:rsidRDefault="00DB6BD3" w:rsidP="00CD2735"/>
    <w:p w:rsidR="00644957" w:rsidRPr="00644957" w:rsidRDefault="00CD2735" w:rsidP="002A5A9C">
      <w:pPr>
        <w:pStyle w:val="Kop2"/>
      </w:pPr>
      <w:bookmarkStart w:id="11" w:name="_Toc497477078"/>
      <w:r>
        <w:t>A.4 Rapportage</w:t>
      </w:r>
      <w:bookmarkEnd w:id="11"/>
    </w:p>
    <w:p w:rsidR="00431D08" w:rsidRPr="000F32F7" w:rsidRDefault="00585D9C" w:rsidP="00431D08">
      <w:r>
        <w:t xml:space="preserve">Ten laatste op </w:t>
      </w:r>
      <w:r w:rsidR="00AA7001">
        <w:t>30 april 2020</w:t>
      </w:r>
      <w:r w:rsidR="00CD2735">
        <w:t xml:space="preserve"> dient de begunstigde de eindrapportage voor het project in te dienen. </w:t>
      </w:r>
      <w:r w:rsidR="000548DA">
        <w:t>Deze</w:t>
      </w:r>
      <w:r w:rsidR="00CD2735" w:rsidRPr="00CD2735">
        <w:t xml:space="preserve"> </w:t>
      </w:r>
      <w:r w:rsidR="00286870" w:rsidRPr="00286870">
        <w:t xml:space="preserve">omvat </w:t>
      </w:r>
      <w:r w:rsidR="000548DA" w:rsidRPr="00286870">
        <w:t>een</w:t>
      </w:r>
      <w:r w:rsidR="00075EEB">
        <w:t xml:space="preserve"> financiële eindrapportage voor uitbetaling van het saldo van de subsidie en een inhoudelijke eindrapportage. </w:t>
      </w:r>
      <w:r w:rsidR="00431D08">
        <w:t>D</w:t>
      </w:r>
      <w:r w:rsidR="004867FD">
        <w:t xml:space="preserve">e </w:t>
      </w:r>
      <w:r w:rsidR="00431D08">
        <w:t xml:space="preserve"> modellen</w:t>
      </w:r>
      <w:r w:rsidR="00431D08" w:rsidRPr="000F32F7">
        <w:t xml:space="preserve"> </w:t>
      </w:r>
      <w:r w:rsidR="004867FD">
        <w:t xml:space="preserve">hiervoor </w:t>
      </w:r>
      <w:r w:rsidR="00431D08" w:rsidRPr="000F32F7">
        <w:t xml:space="preserve">kan je </w:t>
      </w:r>
      <w:r w:rsidR="00431D08">
        <w:t>downloaden</w:t>
      </w:r>
      <w:r w:rsidR="00431D08" w:rsidRPr="000F32F7">
        <w:t xml:space="preserve"> via:</w:t>
      </w:r>
    </w:p>
    <w:p w:rsidR="00431D08" w:rsidRPr="00EE0F4B" w:rsidRDefault="0095475F" w:rsidP="00431D08">
      <w:pPr>
        <w:ind w:left="709"/>
      </w:pPr>
      <w:hyperlink r:id="rId12" w:tooltip="Link naar website Toerisme Vlaanderen - Impulsprogramma's" w:history="1">
        <w:r w:rsidR="00431D08" w:rsidRPr="00396A42">
          <w:t>www.toerismevlaanderen.be/impuls</w:t>
        </w:r>
      </w:hyperlink>
      <w:r w:rsidR="00431D08" w:rsidRPr="00633FC6">
        <w:t>&gt; Impulsprogramm</w:t>
      </w:r>
      <w:r w:rsidR="00431D08">
        <w:t>a Iedereen verdient vakantie</w:t>
      </w:r>
      <w:r w:rsidR="003712AA">
        <w:t xml:space="preserve"> 2018</w:t>
      </w:r>
      <w:r w:rsidR="00431D08" w:rsidRPr="00633FC6">
        <w:t xml:space="preserve"> &gt; Info voor begunstigden</w:t>
      </w:r>
    </w:p>
    <w:p w:rsidR="00075EEB" w:rsidRDefault="00075EEB" w:rsidP="00B21981"/>
    <w:p w:rsidR="00CD2735" w:rsidRDefault="00075EEB" w:rsidP="00CD2735">
      <w:r>
        <w:t xml:space="preserve">Ook tijdens </w:t>
      </w:r>
      <w:r w:rsidRPr="00075EEB">
        <w:t xml:space="preserve">de verplichte instandhoudingstermijn van het project </w:t>
      </w:r>
      <w:r w:rsidR="00060A98" w:rsidRPr="00060A98">
        <w:t xml:space="preserve">(indien van toepassing) </w:t>
      </w:r>
      <w:r w:rsidRPr="00075EEB">
        <w:t>moet de begunstigde Toerisme Vlaanderen op de hoogte houden van het verdere verloop van het project. Deze rapportagedocumenten worden jaarlijks door Toerisme Vlaanderen opgevraagd.</w:t>
      </w:r>
      <w:r w:rsidR="00060A98">
        <w:t xml:space="preserve"> </w:t>
      </w:r>
    </w:p>
    <w:p w:rsidR="00DB6BD3" w:rsidRPr="00CD2735" w:rsidRDefault="00DB6BD3" w:rsidP="00CD2735"/>
    <w:p w:rsidR="00B27F3A" w:rsidRPr="007B2319" w:rsidRDefault="00573C6C" w:rsidP="00B27F3A">
      <w:pPr>
        <w:pStyle w:val="Kop2"/>
      </w:pPr>
      <w:bookmarkStart w:id="12" w:name="_Toc497477079"/>
      <w:r>
        <w:t>A.</w:t>
      </w:r>
      <w:r w:rsidR="00B5591A">
        <w:t>5</w:t>
      </w:r>
      <w:r>
        <w:t xml:space="preserve"> </w:t>
      </w:r>
      <w:r w:rsidR="00B27F3A" w:rsidRPr="007B2319">
        <w:t>Instandhouding</w:t>
      </w:r>
      <w:bookmarkEnd w:id="12"/>
    </w:p>
    <w:p w:rsidR="00B27F3A" w:rsidRDefault="00B5591A" w:rsidP="00B27F3A">
      <w:pPr>
        <w:rPr>
          <w:lang w:val="nl-BE"/>
        </w:rPr>
      </w:pPr>
      <w:r>
        <w:t xml:space="preserve">Voor bepaalde gesubsidieerde projecten bestaat er een instandhoudingstermijn. </w:t>
      </w:r>
      <w:r w:rsidR="00B27F3A">
        <w:t>Voor infrastructuurprojecten bedraagt de</w:t>
      </w:r>
      <w:r w:rsidR="00B42505">
        <w:t>ze</w:t>
      </w:r>
      <w:r w:rsidR="00B27F3A">
        <w:t xml:space="preserve"> instandhoudingstermijn minimaal 5 jaar. Voor digitale producten bedraagt de instandhoudingstermijn minimaal 3 jaar. De termijn loopt vanaf 1 januari volgend op het jaar waarin de laatste schijf van de financiële steun werd uitbetaald.</w:t>
      </w:r>
      <w:r w:rsidR="00DD4F27" w:rsidRPr="00DD4F27">
        <w:rPr>
          <w:rFonts w:asciiTheme="minorHAnsi" w:eastAsia="Calibri" w:hAnsiTheme="minorHAnsi" w:cs="Calibri"/>
          <w:snapToGrid/>
          <w:color w:val="1D1B11" w:themeColor="background2" w:themeShade="1A"/>
          <w:sz w:val="22"/>
          <w:szCs w:val="22"/>
          <w:lang w:val="nl-BE" w:eastAsia="en-US"/>
        </w:rPr>
        <w:t xml:space="preserve"> </w:t>
      </w:r>
      <w:r w:rsidR="00DD4F27" w:rsidRPr="00DD4F27">
        <w:rPr>
          <w:lang w:val="nl-BE"/>
        </w:rPr>
        <w:t>Tijdens deze termijn kan de bestemming van het project uitsluitend worden gewijzigd mits een uitdrukkelijke en schriftelijke toestemming hiertoe van Toerisme Vlaanderen.</w:t>
      </w:r>
    </w:p>
    <w:p w:rsidR="00DB6BD3" w:rsidRPr="00372327" w:rsidRDefault="00DB6BD3" w:rsidP="00B27F3A">
      <w:pPr>
        <w:rPr>
          <w:lang w:val="nl-BE"/>
        </w:rPr>
      </w:pPr>
    </w:p>
    <w:p w:rsidR="00573C6C" w:rsidRDefault="00B42505" w:rsidP="00E707D1">
      <w:pPr>
        <w:pStyle w:val="Kop2"/>
      </w:pPr>
      <w:bookmarkStart w:id="13" w:name="_Toc497477080"/>
      <w:r w:rsidRPr="00606077">
        <w:t xml:space="preserve">A.6 </w:t>
      </w:r>
      <w:r w:rsidR="00573C6C" w:rsidRPr="00606077">
        <w:t xml:space="preserve">Vermelding financiële steun </w:t>
      </w:r>
      <w:r w:rsidR="00094DC9" w:rsidRPr="00606077">
        <w:t xml:space="preserve">en logo </w:t>
      </w:r>
      <w:r w:rsidR="00573C6C" w:rsidRPr="00606077">
        <w:t>Toerisme</w:t>
      </w:r>
      <w:r w:rsidR="00573C6C">
        <w:t xml:space="preserve"> Vlaanderen</w:t>
      </w:r>
      <w:bookmarkEnd w:id="13"/>
    </w:p>
    <w:p w:rsidR="000C4314" w:rsidRDefault="00606077" w:rsidP="00E707D1">
      <w:r w:rsidRPr="00606077">
        <w:t xml:space="preserve">De begunstigde is verplicht in de communicatie over het project de </w:t>
      </w:r>
      <w:r w:rsidRPr="00606077">
        <w:rPr>
          <w:b/>
        </w:rPr>
        <w:t>ondersteuning</w:t>
      </w:r>
      <w:r w:rsidRPr="00606077">
        <w:t xml:space="preserve"> van Toerisme Vlaanderen te vermelden. </w:t>
      </w:r>
      <w:r w:rsidR="00F70D9A" w:rsidRPr="000944DD">
        <w:t>Bij alle publicaties</w:t>
      </w:r>
      <w:r w:rsidR="007B2319">
        <w:t xml:space="preserve"> en </w:t>
      </w:r>
      <w:r w:rsidR="00EA0D4A" w:rsidRPr="0077329B">
        <w:t>promotie</w:t>
      </w:r>
      <w:r w:rsidR="00F70D9A" w:rsidRPr="0077329B">
        <w:t xml:space="preserve"> (</w:t>
      </w:r>
      <w:r w:rsidR="00F70D9A" w:rsidRPr="000944DD">
        <w:t>kaarten, brochures, artikels</w:t>
      </w:r>
      <w:r w:rsidR="006959C0">
        <w:t xml:space="preserve">, </w:t>
      </w:r>
      <w:r w:rsidR="006959C0" w:rsidRPr="0077329B">
        <w:t>websi</w:t>
      </w:r>
      <w:r w:rsidR="006959C0">
        <w:t>te</w:t>
      </w:r>
      <w:r w:rsidR="00FB2D2A">
        <w:t>, uitnodigingen, speeches</w:t>
      </w:r>
      <w:r w:rsidR="000B62BD">
        <w:t>),</w:t>
      </w:r>
      <w:r w:rsidR="00B27F80">
        <w:t xml:space="preserve"> </w:t>
      </w:r>
      <w:r w:rsidR="00F70D9A" w:rsidRPr="000944DD">
        <w:t xml:space="preserve">… </w:t>
      </w:r>
      <w:r w:rsidR="0089777A">
        <w:t xml:space="preserve">tijdens en na de realisatie van </w:t>
      </w:r>
      <w:r w:rsidR="004B2683">
        <w:t xml:space="preserve">het project </w:t>
      </w:r>
      <w:r w:rsidR="00F70D9A" w:rsidRPr="000944DD">
        <w:t>moet</w:t>
      </w:r>
      <w:r w:rsidR="00064FE8">
        <w:t xml:space="preserve"> het</w:t>
      </w:r>
      <w:r w:rsidR="00F70D9A" w:rsidRPr="000944DD">
        <w:t xml:space="preserve"> </w:t>
      </w:r>
      <w:r w:rsidR="00F70D9A" w:rsidRPr="008E1690">
        <w:rPr>
          <w:b/>
        </w:rPr>
        <w:t>logo</w:t>
      </w:r>
      <w:r w:rsidR="00F70D9A" w:rsidRPr="000944DD">
        <w:t xml:space="preserve"> van Toerisme Vlaanderen vermeld worden</w:t>
      </w:r>
      <w:r w:rsidR="00F70D9A">
        <w:t>.</w:t>
      </w:r>
      <w:r w:rsidR="0089777A">
        <w:t xml:space="preserve"> </w:t>
      </w:r>
    </w:p>
    <w:p w:rsidR="00CB4207" w:rsidRDefault="00CB4207" w:rsidP="00E707D1"/>
    <w:p w:rsidR="00064FE8" w:rsidRDefault="00EA7FA1" w:rsidP="00E707D1">
      <w:r>
        <w:t>Het</w:t>
      </w:r>
      <w:r w:rsidR="0089777A" w:rsidRPr="001D3048">
        <w:t xml:space="preserve"> logo kan je</w:t>
      </w:r>
      <w:r w:rsidR="008B1006">
        <w:t xml:space="preserve"> </w:t>
      </w:r>
      <w:r w:rsidR="001F5542">
        <w:t xml:space="preserve">downloaden </w:t>
      </w:r>
      <w:r w:rsidR="0018597E">
        <w:t>via onze website</w:t>
      </w:r>
      <w:r w:rsidR="00613D8E">
        <w:t>:</w:t>
      </w:r>
    </w:p>
    <w:p w:rsidR="008B1006" w:rsidRDefault="0095475F" w:rsidP="00174C44">
      <w:pPr>
        <w:ind w:left="709"/>
      </w:pPr>
      <w:hyperlink r:id="rId13" w:tooltip="Link naar website Toerisme Vlaanderen - Impulsprogramma's" w:history="1">
        <w:r w:rsidR="0018597E" w:rsidRPr="00396A42">
          <w:t>www.toerismevlaanderen.be/impuls</w:t>
        </w:r>
      </w:hyperlink>
      <w:r w:rsidR="00EE0F4B" w:rsidRPr="00374F63">
        <w:t>&gt; Impulsprogramm</w:t>
      </w:r>
      <w:r w:rsidR="000B62BD">
        <w:t>a</w:t>
      </w:r>
      <w:r w:rsidR="004746B4">
        <w:t xml:space="preserve"> Iedereen verdient vakantie 2018</w:t>
      </w:r>
      <w:r w:rsidR="00EE0F4B" w:rsidRPr="00374F63">
        <w:t xml:space="preserve"> &gt; Info voor begunstigden</w:t>
      </w:r>
      <w:r w:rsidR="009A7FAC">
        <w:t>.</w:t>
      </w:r>
    </w:p>
    <w:p w:rsidR="00DB6BD3" w:rsidRDefault="00DB6BD3" w:rsidP="00174C44">
      <w:pPr>
        <w:ind w:left="709"/>
      </w:pPr>
    </w:p>
    <w:p w:rsidR="00FB1A4E" w:rsidRDefault="00573C6C" w:rsidP="00E707D1">
      <w:pPr>
        <w:pStyle w:val="Kop2"/>
      </w:pPr>
      <w:bookmarkStart w:id="14" w:name="_Toc497477081"/>
      <w:r>
        <w:lastRenderedPageBreak/>
        <w:t>A.</w:t>
      </w:r>
      <w:r w:rsidR="00174C44">
        <w:t>7</w:t>
      </w:r>
      <w:r w:rsidR="00FB1A4E">
        <w:t xml:space="preserve"> </w:t>
      </w:r>
      <w:r w:rsidR="00C86442">
        <w:t>Aan te leveren content</w:t>
      </w:r>
      <w:bookmarkEnd w:id="14"/>
    </w:p>
    <w:p w:rsidR="0073077D" w:rsidRDefault="00DA1B1B" w:rsidP="00E707D1">
      <w:r>
        <w:t xml:space="preserve">De begunstigde moet o.a. onderstaande </w:t>
      </w:r>
      <w:r w:rsidR="008E1690">
        <w:t>betoelaagde</w:t>
      </w:r>
      <w:r>
        <w:t xml:space="preserve"> projectonderdelen (digitaal) aanleveren aan Toerisme Vl</w:t>
      </w:r>
      <w:r w:rsidR="00060A98">
        <w:t>aanderen (voor eigen gebruik en/</w:t>
      </w:r>
      <w:r>
        <w:t>of voor marketingdoeleinden</w:t>
      </w:r>
      <w:r w:rsidR="008E1690">
        <w:t>,</w:t>
      </w:r>
      <w:r>
        <w:t xml:space="preserve"> in samenspraak met de initiatiefnemer van het project):</w:t>
      </w:r>
    </w:p>
    <w:p w:rsidR="00DA1B1B" w:rsidRDefault="00DA1B1B" w:rsidP="00374F63"/>
    <w:p w:rsidR="00967EDC" w:rsidRDefault="00967EDC" w:rsidP="00967EDC">
      <w:pPr>
        <w:pStyle w:val="Lijstalinea"/>
        <w:numPr>
          <w:ilvl w:val="0"/>
          <w:numId w:val="15"/>
        </w:numPr>
      </w:pPr>
      <w:r w:rsidRPr="00967EDC">
        <w:t xml:space="preserve">communicatie-/promotiemateriaal of een andere informatiedrager </w:t>
      </w:r>
      <w:r w:rsidR="00B738B5">
        <w:t>die wordt betoelaagd</w:t>
      </w:r>
      <w:r w:rsidR="00CB3457">
        <w:t xml:space="preserve"> (1 exemplaar)</w:t>
      </w:r>
      <w:r w:rsidRPr="00967EDC">
        <w:t>;</w:t>
      </w:r>
    </w:p>
    <w:p w:rsidR="00DA1B1B" w:rsidRPr="00223BFD" w:rsidRDefault="00DA1B1B" w:rsidP="00D80A28">
      <w:pPr>
        <w:pStyle w:val="Lijstalinea"/>
        <w:numPr>
          <w:ilvl w:val="0"/>
          <w:numId w:val="15"/>
        </w:numPr>
      </w:pPr>
      <w:r w:rsidRPr="00223BFD">
        <w:t>digitale applicaties en audiovisuele content;</w:t>
      </w:r>
    </w:p>
    <w:p w:rsidR="00094DC9" w:rsidRDefault="00094DC9" w:rsidP="00D80A28">
      <w:pPr>
        <w:pStyle w:val="Lijstalinea"/>
        <w:numPr>
          <w:ilvl w:val="0"/>
          <w:numId w:val="15"/>
        </w:numPr>
      </w:pPr>
      <w:r w:rsidRPr="00223BFD">
        <w:t>onderzoeksresultaten;</w:t>
      </w:r>
    </w:p>
    <w:p w:rsidR="00967EDC" w:rsidRPr="00223BFD" w:rsidRDefault="00967EDC" w:rsidP="00D80A28">
      <w:pPr>
        <w:pStyle w:val="Lijstalinea"/>
        <w:numPr>
          <w:ilvl w:val="0"/>
          <w:numId w:val="15"/>
        </w:numPr>
      </w:pPr>
      <w:r>
        <w:t>vormings- of bijscholingspakketten;</w:t>
      </w:r>
    </w:p>
    <w:p w:rsidR="00DA1B1B" w:rsidRPr="00223BFD" w:rsidRDefault="00DA1B1B" w:rsidP="00D80A28">
      <w:pPr>
        <w:pStyle w:val="Lijstalinea"/>
        <w:numPr>
          <w:ilvl w:val="0"/>
          <w:numId w:val="15"/>
        </w:numPr>
      </w:pPr>
      <w:r w:rsidRPr="00223BFD">
        <w:t>de definitieve trajecten van netwerken of lussen en alle overige kaartaanduidingen in GIS (in ESRI-shapefiles voor vectoriële databestanden of geo-tiff-bestanden voor rasterdatasets);</w:t>
      </w:r>
    </w:p>
    <w:p w:rsidR="00DA1B1B" w:rsidRPr="00223BFD" w:rsidRDefault="00DA1B1B" w:rsidP="00D80A28">
      <w:pPr>
        <w:pStyle w:val="Lijstalinea"/>
        <w:numPr>
          <w:ilvl w:val="0"/>
          <w:numId w:val="15"/>
        </w:numPr>
      </w:pPr>
      <w:r w:rsidRPr="00223BFD">
        <w:t>de definitieve bestanden van digitale routestructuren (bv. om te downloaden op de website of ter plaatse op een mediaspeler).</w:t>
      </w:r>
    </w:p>
    <w:p w:rsidR="004835A1" w:rsidRDefault="004835A1" w:rsidP="00E707D1"/>
    <w:p w:rsidR="005545C7" w:rsidRPr="00B27F80" w:rsidRDefault="00C56A8F" w:rsidP="009A7FAC">
      <w:pPr>
        <w:pStyle w:val="Kop2"/>
      </w:pPr>
      <w:bookmarkStart w:id="15" w:name="_Toc497477082"/>
      <w:r>
        <w:t>A.</w:t>
      </w:r>
      <w:r w:rsidR="00060ACF">
        <w:t>8</w:t>
      </w:r>
      <w:r>
        <w:t xml:space="preserve"> </w:t>
      </w:r>
      <w:r w:rsidR="003B3A82" w:rsidRPr="003963E9">
        <w:t>Toegankelijkheid</w:t>
      </w:r>
      <w:bookmarkEnd w:id="15"/>
    </w:p>
    <w:p w:rsidR="00330A20" w:rsidRDefault="00330A20" w:rsidP="00E707D1">
      <w:r>
        <w:t xml:space="preserve">De </w:t>
      </w:r>
      <w:r w:rsidRPr="00330A20">
        <w:rPr>
          <w:b/>
        </w:rPr>
        <w:t>infofiches toegankelijkheid</w:t>
      </w:r>
      <w:r>
        <w:t xml:space="preserve"> dienen nageleefd</w:t>
      </w:r>
      <w:r w:rsidR="005B4F82">
        <w:t xml:space="preserve"> te worden voor </w:t>
      </w:r>
      <w:r>
        <w:t>communicatie en informatie (brochures, folders,…).</w:t>
      </w:r>
    </w:p>
    <w:p w:rsidR="00396A42" w:rsidRDefault="00330A20" w:rsidP="00E707D1">
      <w:r>
        <w:t xml:space="preserve">Ook bij digitale en audiovisuele producten moet rekening gehouden worden met de principes van toegankelijkheid voor personen met een beperking. </w:t>
      </w:r>
      <w:r w:rsidRPr="005B4F82">
        <w:rPr>
          <w:b/>
        </w:rPr>
        <w:t>W</w:t>
      </w:r>
      <w:r w:rsidR="001E577C" w:rsidRPr="005B4F82">
        <w:rPr>
          <w:b/>
        </w:rPr>
        <w:t>ebsites</w:t>
      </w:r>
      <w:r w:rsidR="001E577C" w:rsidRPr="00B27F80">
        <w:t xml:space="preserve"> die door Toerisme Vlaanderen worden betoelaagd</w:t>
      </w:r>
      <w:r w:rsidR="008E1690" w:rsidRPr="00B27F80">
        <w:t>,</w:t>
      </w:r>
      <w:r w:rsidR="001E577C" w:rsidRPr="00B27F80">
        <w:t xml:space="preserve"> moeten</w:t>
      </w:r>
      <w:r w:rsidR="001E577C">
        <w:t xml:space="preserve"> het label AnySurfer behalen.</w:t>
      </w:r>
    </w:p>
    <w:p w:rsidR="000F01FE" w:rsidRDefault="000F01FE" w:rsidP="00E707D1"/>
    <w:p w:rsidR="000F01FE" w:rsidRDefault="000F01FE" w:rsidP="000F01FE">
      <w:r>
        <w:t xml:space="preserve">Voor begeleiding en advies op maat kun je contact opnemen met de dienst inclusief toerisme van Toerisme Vlaanderen: </w:t>
      </w:r>
    </w:p>
    <w:p w:rsidR="000F01FE" w:rsidRPr="002A787C" w:rsidRDefault="000F01FE" w:rsidP="000F01FE">
      <w:pPr>
        <w:rPr>
          <w:lang w:val="en-US"/>
        </w:rPr>
      </w:pPr>
      <w:r w:rsidRPr="002A787C">
        <w:rPr>
          <w:lang w:val="en-US"/>
        </w:rPr>
        <w:t>Tel. 02 504 03 40</w:t>
      </w:r>
    </w:p>
    <w:p w:rsidR="000F01FE" w:rsidRPr="002A787C" w:rsidRDefault="000F01FE" w:rsidP="000F01FE">
      <w:pPr>
        <w:rPr>
          <w:lang w:val="en-US"/>
        </w:rPr>
      </w:pPr>
      <w:r w:rsidRPr="002A787C">
        <w:rPr>
          <w:lang w:val="en-US"/>
        </w:rPr>
        <w:t>E-mail: toegankelijk@toerismevlaanderen.be</w:t>
      </w:r>
    </w:p>
    <w:p w:rsidR="00330A20" w:rsidRPr="002A787C" w:rsidRDefault="00330A20" w:rsidP="00E707D1">
      <w:pPr>
        <w:rPr>
          <w:lang w:val="en-US"/>
        </w:rPr>
      </w:pPr>
    </w:p>
    <w:p w:rsidR="0002419C" w:rsidRPr="007B2319" w:rsidRDefault="0002419C" w:rsidP="00E707D1">
      <w:pPr>
        <w:pStyle w:val="Kop2"/>
      </w:pPr>
      <w:bookmarkStart w:id="16" w:name="_Toc497477083"/>
      <w:r w:rsidRPr="007B2319">
        <w:t>A.</w:t>
      </w:r>
      <w:r w:rsidR="006F79A0">
        <w:t>9</w:t>
      </w:r>
      <w:r>
        <w:t xml:space="preserve"> Winsten</w:t>
      </w:r>
      <w:bookmarkEnd w:id="16"/>
    </w:p>
    <w:p w:rsidR="00C0077A" w:rsidRDefault="003B2FB7" w:rsidP="002C4515">
      <w:r>
        <w:t xml:space="preserve">De begunstigde moet eventuele </w:t>
      </w:r>
      <w:r w:rsidRPr="008D1930">
        <w:rPr>
          <w:b/>
        </w:rPr>
        <w:t>winsten</w:t>
      </w:r>
      <w:r>
        <w:t xml:space="preserve"> die voortvloeien uit het betoelaagd</w:t>
      </w:r>
      <w:r w:rsidR="002B6BCD">
        <w:t>e</w:t>
      </w:r>
      <w:r>
        <w:t xml:space="preserve"> project</w:t>
      </w:r>
      <w:r w:rsidR="008E1690">
        <w:t>,</w:t>
      </w:r>
      <w:r>
        <w:t xml:space="preserve"> (her)investeren in de exploitatie</w:t>
      </w:r>
      <w:r w:rsidR="008E1690">
        <w:t xml:space="preserve"> </w:t>
      </w:r>
      <w:r>
        <w:t>/ instandhouding van het project of in andere projecten met toeristische doeleinden. Indien blijkt dat dit niet het geval is, kan de subsidie (gedeeltelijk) teruggevorderd worden.</w:t>
      </w:r>
    </w:p>
    <w:p w:rsidR="002C4515" w:rsidRDefault="002C4515" w:rsidP="002C4515"/>
    <w:p w:rsidR="00C56A8F" w:rsidRDefault="0028613A" w:rsidP="00E707D1">
      <w:pPr>
        <w:pStyle w:val="Kop1"/>
      </w:pPr>
      <w:bookmarkStart w:id="17" w:name="_Toc497477084"/>
      <w:r>
        <w:t>B</w:t>
      </w:r>
      <w:r w:rsidR="00C56A8F">
        <w:t xml:space="preserve">. </w:t>
      </w:r>
      <w:r w:rsidR="00C56A8F" w:rsidRPr="008E6146">
        <w:t>Betalingsaanvragen en betalingen</w:t>
      </w:r>
      <w:bookmarkEnd w:id="17"/>
    </w:p>
    <w:p w:rsidR="00C56A8F" w:rsidRDefault="0028613A" w:rsidP="00E707D1">
      <w:pPr>
        <w:pStyle w:val="Kop2"/>
      </w:pPr>
      <w:bookmarkStart w:id="18" w:name="_Toc497477085"/>
      <w:r>
        <w:t>B</w:t>
      </w:r>
      <w:r w:rsidR="00C56A8F">
        <w:t xml:space="preserve">.1 Adres </w:t>
      </w:r>
      <w:r>
        <w:t>–</w:t>
      </w:r>
      <w:r w:rsidR="00C56A8F">
        <w:t xml:space="preserve"> inlichtingen</w:t>
      </w:r>
      <w:bookmarkEnd w:id="18"/>
    </w:p>
    <w:p w:rsidR="00C56A8F" w:rsidRDefault="00C56A8F" w:rsidP="00E707D1">
      <w:r w:rsidRPr="00C96377">
        <w:t xml:space="preserve">Alle betalingsaanvragen </w:t>
      </w:r>
      <w:r w:rsidR="00613D8E">
        <w:t>moeten gestuurd worden naar</w:t>
      </w:r>
      <w:r w:rsidRPr="00C96377">
        <w:t>:</w:t>
      </w:r>
    </w:p>
    <w:p w:rsidR="00B270F4" w:rsidRPr="00B270F4" w:rsidRDefault="00B270F4" w:rsidP="00B270F4">
      <w:pPr>
        <w:ind w:firstLine="709"/>
        <w:rPr>
          <w:lang w:val="nl-BE"/>
        </w:rPr>
      </w:pPr>
      <w:r w:rsidRPr="00B270F4">
        <w:rPr>
          <w:lang w:val="nl-BE"/>
        </w:rPr>
        <w:t>Toerisme Vlaanderen - dienst Projectfinanciering</w:t>
      </w:r>
    </w:p>
    <w:p w:rsidR="00B270F4" w:rsidRPr="00B270F4" w:rsidRDefault="00B270F4" w:rsidP="00B270F4">
      <w:pPr>
        <w:ind w:firstLine="709"/>
        <w:rPr>
          <w:lang w:val="nl-BE"/>
        </w:rPr>
      </w:pPr>
      <w:r w:rsidRPr="00B270F4">
        <w:rPr>
          <w:lang w:val="nl-BE"/>
        </w:rPr>
        <w:t>t.a.v. Muriel Deprez</w:t>
      </w:r>
    </w:p>
    <w:p w:rsidR="00B270F4" w:rsidRPr="00B270F4" w:rsidRDefault="003F781F" w:rsidP="00B270F4">
      <w:pPr>
        <w:ind w:firstLine="709"/>
        <w:rPr>
          <w:lang w:val="nl-BE"/>
        </w:rPr>
      </w:pPr>
      <w:r>
        <w:rPr>
          <w:lang w:val="nl-BE"/>
        </w:rPr>
        <w:t>Grasmarkt 61</w:t>
      </w:r>
    </w:p>
    <w:p w:rsidR="00C56A8F" w:rsidRPr="00B270F4" w:rsidRDefault="003F781F" w:rsidP="00B270F4">
      <w:pPr>
        <w:ind w:firstLine="709"/>
        <w:rPr>
          <w:lang w:val="nl-BE"/>
        </w:rPr>
      </w:pPr>
      <w:r>
        <w:rPr>
          <w:lang w:val="nl-BE"/>
        </w:rPr>
        <w:t>1000 Brussel</w:t>
      </w:r>
    </w:p>
    <w:p w:rsidR="000C4314" w:rsidRDefault="000C4314" w:rsidP="00E707D1"/>
    <w:p w:rsidR="00613D8E" w:rsidRPr="00613D8E" w:rsidRDefault="00613D8E" w:rsidP="00E707D1">
      <w:r w:rsidRPr="00613D8E">
        <w:t>Digitale documenten moeten gestuurd worden naar:</w:t>
      </w:r>
    </w:p>
    <w:p w:rsidR="00613D8E" w:rsidRDefault="00FF0B3C" w:rsidP="00D80A28">
      <w:pPr>
        <w:ind w:left="709"/>
      </w:pPr>
      <w:r>
        <w:t>iedereenvakantie</w:t>
      </w:r>
      <w:r w:rsidR="00613D8E">
        <w:t>@toerismevlaanderen.be</w:t>
      </w:r>
    </w:p>
    <w:p w:rsidR="00613D8E" w:rsidRDefault="00613D8E" w:rsidP="00E707D1"/>
    <w:p w:rsidR="00AD78FA" w:rsidRDefault="00AD78FA" w:rsidP="00E707D1">
      <w:pPr>
        <w:pStyle w:val="Kop2"/>
      </w:pPr>
      <w:bookmarkStart w:id="19" w:name="_Toc497477086"/>
    </w:p>
    <w:p w:rsidR="00AD78FA" w:rsidRDefault="00AD78FA" w:rsidP="00E707D1">
      <w:pPr>
        <w:pStyle w:val="Kop2"/>
      </w:pPr>
    </w:p>
    <w:p w:rsidR="00C56A8F" w:rsidRDefault="0028613A" w:rsidP="00E707D1">
      <w:pPr>
        <w:pStyle w:val="Kop2"/>
      </w:pPr>
      <w:r>
        <w:t>B</w:t>
      </w:r>
      <w:r w:rsidR="00C56A8F">
        <w:t>.2 Periodiciteit</w:t>
      </w:r>
      <w:r w:rsidR="009269CE">
        <w:t xml:space="preserve"> en begunstigde van de subsidie</w:t>
      </w:r>
      <w:bookmarkEnd w:id="19"/>
    </w:p>
    <w:p w:rsidR="003B2B11" w:rsidRPr="003B2B11" w:rsidRDefault="00CA5F05" w:rsidP="00E707D1">
      <w:r>
        <w:t>Na ontvangst van het</w:t>
      </w:r>
      <w:r w:rsidR="003B2B11" w:rsidRPr="003B2B11">
        <w:t xml:space="preserve"> ondertekende</w:t>
      </w:r>
      <w:r>
        <w:t xml:space="preserve"> subsidiebesluit</w:t>
      </w:r>
      <w:r w:rsidR="003B2B11" w:rsidRPr="003B2B11">
        <w:t xml:space="preserve"> zal er een eenmalig </w:t>
      </w:r>
      <w:r w:rsidR="003B2B11" w:rsidRPr="008D1930">
        <w:rPr>
          <w:b/>
        </w:rPr>
        <w:t>voorschot</w:t>
      </w:r>
      <w:r w:rsidR="00032458">
        <w:t xml:space="preserve"> van 6</w:t>
      </w:r>
      <w:r w:rsidR="003B2B11" w:rsidRPr="003B2B11">
        <w:t>0</w:t>
      </w:r>
      <w:r w:rsidR="008D1930">
        <w:rPr>
          <w:rFonts w:ascii="Times New Roman" w:hAnsi="Times New Roman" w:cs="Times New Roman"/>
        </w:rPr>
        <w:t> </w:t>
      </w:r>
      <w:r w:rsidR="003B2B11" w:rsidRPr="003B2B11">
        <w:t xml:space="preserve">% van het toegekende subsidiebedrag aan de </w:t>
      </w:r>
      <w:r w:rsidR="009269CE">
        <w:t xml:space="preserve">(primaire) </w:t>
      </w:r>
      <w:r w:rsidR="003B2B11" w:rsidRPr="003B2B11">
        <w:t>begunstigde worden uitbetaald.</w:t>
      </w:r>
    </w:p>
    <w:p w:rsidR="003B2B11" w:rsidRPr="003B2B11" w:rsidRDefault="003B2B11" w:rsidP="00E707D1"/>
    <w:p w:rsidR="003B2B11" w:rsidRDefault="003B2B11" w:rsidP="00B0632F">
      <w:r w:rsidRPr="00CB6CDA">
        <w:t xml:space="preserve">De subsidie moet </w:t>
      </w:r>
      <w:r w:rsidR="00B0632F" w:rsidRPr="00CB6CDA">
        <w:t xml:space="preserve">volledig </w:t>
      </w:r>
      <w:r w:rsidRPr="00CB6CDA">
        <w:t xml:space="preserve">verantwoord worden om tot de uitbetaling ervan te kunnen overgaan. </w:t>
      </w:r>
      <w:r w:rsidR="00B0632F" w:rsidRPr="00CB6CDA">
        <w:t>Ten laatste</w:t>
      </w:r>
      <w:r w:rsidR="000576D6">
        <w:t xml:space="preserve"> op 30 april 2020</w:t>
      </w:r>
      <w:r w:rsidR="00B0632F">
        <w:t xml:space="preserve"> dient de (primaire) </w:t>
      </w:r>
      <w:r w:rsidR="00F5009F">
        <w:t xml:space="preserve">begunstigde de </w:t>
      </w:r>
      <w:r w:rsidR="00B0632F">
        <w:t xml:space="preserve">eindrapportage </w:t>
      </w:r>
      <w:r w:rsidR="00F5009F">
        <w:t xml:space="preserve">voor het project in te dienen. Deze bestaat uit een financiële eindrapportage </w:t>
      </w:r>
      <w:r w:rsidR="00B0632F">
        <w:t>voor uitbetaling van het saldo van de subsidie</w:t>
      </w:r>
      <w:r w:rsidRPr="00B36C87">
        <w:t>, vergezeld van de nodige veran</w:t>
      </w:r>
      <w:r w:rsidR="00B36C87" w:rsidRPr="00B36C87">
        <w:t xml:space="preserve">twoordingsstukken </w:t>
      </w:r>
      <w:r w:rsidR="00A54DE6" w:rsidRPr="00A54DE6">
        <w:t>(facturen, betalingsbewijzen, loonkostenformulier, individuele jaarrekening, resultatenrekening</w:t>
      </w:r>
      <w:r w:rsidR="00F5009F">
        <w:t>)</w:t>
      </w:r>
      <w:r w:rsidR="00AC43A7">
        <w:t xml:space="preserve"> en </w:t>
      </w:r>
      <w:r w:rsidR="00F5009F">
        <w:t xml:space="preserve">een </w:t>
      </w:r>
      <w:r w:rsidR="00A54DE6" w:rsidRPr="00A54DE6">
        <w:t>inhoudelijke eindrapportage</w:t>
      </w:r>
      <w:r w:rsidR="00B0632F" w:rsidRPr="00A54DE6">
        <w:t xml:space="preserve">. </w:t>
      </w:r>
    </w:p>
    <w:p w:rsidR="00D679FF" w:rsidRDefault="00D679FF" w:rsidP="00B0632F"/>
    <w:p w:rsidR="00D679FF" w:rsidRPr="00D679FF" w:rsidRDefault="00D679FF" w:rsidP="00D679FF">
      <w:r w:rsidRPr="00D679FF">
        <w:t xml:space="preserve">De financiële steun moet deel uitmaken van een </w:t>
      </w:r>
      <w:r w:rsidRPr="00D679FF">
        <w:rPr>
          <w:b/>
        </w:rPr>
        <w:t>aparte post in het boekhoudkundig rekeningstelsel</w:t>
      </w:r>
      <w:r w:rsidRPr="00D679FF">
        <w:t xml:space="preserve"> van de aanvrager.</w:t>
      </w:r>
    </w:p>
    <w:p w:rsidR="004E6ED4" w:rsidRPr="00CB6CDA" w:rsidRDefault="004E6ED4" w:rsidP="00E707D1"/>
    <w:p w:rsidR="004E6ED4" w:rsidRDefault="00083B06" w:rsidP="00E707D1">
      <w:r w:rsidRPr="00CB6CDA">
        <w:t xml:space="preserve">De </w:t>
      </w:r>
      <w:r w:rsidRPr="00CB6CDA">
        <w:rPr>
          <w:b/>
        </w:rPr>
        <w:t>laatste schijf</w:t>
      </w:r>
      <w:r w:rsidR="00CB6CDA" w:rsidRPr="00CB6CDA">
        <w:t xml:space="preserve"> van het subsidiebedrag (max 40</w:t>
      </w:r>
      <w:r w:rsidRPr="00CB6CDA">
        <w:t xml:space="preserve"> %) wordt pas uitbetaald na de cont</w:t>
      </w:r>
      <w:r w:rsidR="00CB6CDA" w:rsidRPr="00CB6CDA">
        <w:t xml:space="preserve">role </w:t>
      </w:r>
      <w:r w:rsidRPr="00CB6CDA">
        <w:t>van de voor</w:t>
      </w:r>
      <w:r w:rsidR="003B2301" w:rsidRPr="00CB6CDA">
        <w:t>waarden die werden gesteld in het</w:t>
      </w:r>
      <w:r w:rsidRPr="00CB6CDA">
        <w:t xml:space="preserve"> ondertekende </w:t>
      </w:r>
      <w:r w:rsidR="003B2301" w:rsidRPr="00CB6CDA">
        <w:t>subsidiebesluit</w:t>
      </w:r>
      <w:r w:rsidRPr="00CB6CDA">
        <w:t>.</w:t>
      </w:r>
    </w:p>
    <w:p w:rsidR="00775342" w:rsidRDefault="00775342" w:rsidP="00E707D1"/>
    <w:p w:rsidR="009269CE" w:rsidRPr="009269CE" w:rsidRDefault="009269CE" w:rsidP="00E707D1">
      <w:r>
        <w:t xml:space="preserve">Betalingen worden steeds gestort op de rekening van de </w:t>
      </w:r>
      <w:r w:rsidRPr="009269CE">
        <w:rPr>
          <w:b/>
        </w:rPr>
        <w:t>primaire begunstigde</w:t>
      </w:r>
      <w:r>
        <w:t>. De</w:t>
      </w:r>
      <w:r w:rsidRPr="009269CE">
        <w:t xml:space="preserve"> primaire begunstigde</w:t>
      </w:r>
      <w:r>
        <w:t xml:space="preserve"> kan</w:t>
      </w:r>
      <w:r w:rsidRPr="009269CE">
        <w:t xml:space="preserve"> </w:t>
      </w:r>
      <w:r>
        <w:t xml:space="preserve">(indien van toepassing) </w:t>
      </w:r>
      <w:r w:rsidRPr="009269CE">
        <w:t xml:space="preserve">de subsidie of een deel ervan doorgeven aan </w:t>
      </w:r>
      <w:r>
        <w:t>de</w:t>
      </w:r>
      <w:r w:rsidRPr="009269CE">
        <w:t xml:space="preserve"> secundaire begunstigde(n)</w:t>
      </w:r>
      <w:r>
        <w:t xml:space="preserve">, </w:t>
      </w:r>
      <w:r w:rsidRPr="009269CE">
        <w:t>volgens de bedragen en percentages vastgelegd in het kosten-</w:t>
      </w:r>
      <w:r w:rsidR="003B2301">
        <w:t xml:space="preserve"> en financieringsplan dat bij het</w:t>
      </w:r>
      <w:r w:rsidRPr="009269CE">
        <w:t xml:space="preserve"> subsidie</w:t>
      </w:r>
      <w:r w:rsidR="003B2301">
        <w:t>besluit</w:t>
      </w:r>
      <w:r w:rsidRPr="009269CE">
        <w:t xml:space="preserve"> is gevoegd.</w:t>
      </w:r>
    </w:p>
    <w:p w:rsidR="009269CE" w:rsidRDefault="009269CE" w:rsidP="00E707D1"/>
    <w:p w:rsidR="00C56A8F" w:rsidRDefault="0028613A" w:rsidP="00E707D1">
      <w:pPr>
        <w:pStyle w:val="Kop2"/>
      </w:pPr>
      <w:bookmarkStart w:id="20" w:name="_Toc497477087"/>
      <w:r>
        <w:t>B</w:t>
      </w:r>
      <w:r w:rsidR="00C56A8F">
        <w:t>.</w:t>
      </w:r>
      <w:r w:rsidR="00C5559B">
        <w:t>3</w:t>
      </w:r>
      <w:r w:rsidR="00C56A8F">
        <w:t xml:space="preserve"> </w:t>
      </w:r>
      <w:r w:rsidR="00D25D3F">
        <w:t>Eindrapportage</w:t>
      </w:r>
      <w:bookmarkEnd w:id="20"/>
    </w:p>
    <w:p w:rsidR="00397778" w:rsidRDefault="00BE5CB4" w:rsidP="00BE5CB4">
      <w:r>
        <w:t>D</w:t>
      </w:r>
      <w:r w:rsidR="00334ED8">
        <w:t>e financiële eindrapportage</w:t>
      </w:r>
      <w:r w:rsidR="00A91DC8">
        <w:t xml:space="preserve"> </w:t>
      </w:r>
      <w:r>
        <w:t>bestaat uit</w:t>
      </w:r>
      <w:r w:rsidR="00C56A8F">
        <w:t xml:space="preserve"> een uitgavenstaat </w:t>
      </w:r>
      <w:r>
        <w:t>en een aantal bewijsstukken.</w:t>
      </w:r>
      <w:r w:rsidR="003B277E">
        <w:t xml:space="preserve"> </w:t>
      </w:r>
    </w:p>
    <w:p w:rsidR="00BE5CB4" w:rsidRDefault="00BE5CB4" w:rsidP="00BE5CB4"/>
    <w:p w:rsidR="00397778" w:rsidRPr="00D80A28" w:rsidRDefault="00397778" w:rsidP="00397778">
      <w:pPr>
        <w:pStyle w:val="Kop3"/>
      </w:pPr>
      <w:bookmarkStart w:id="21" w:name="_Toc497477088"/>
      <w:r>
        <w:t>Uitgavenstaat</w:t>
      </w:r>
      <w:bookmarkEnd w:id="21"/>
    </w:p>
    <w:p w:rsidR="0016563E" w:rsidRDefault="008310B3" w:rsidP="00E707D1">
      <w:r>
        <w:t>De uitgavenstaat geeft</w:t>
      </w:r>
      <w:r w:rsidR="00C56A8F">
        <w:t xml:space="preserve"> een </w:t>
      </w:r>
      <w:r w:rsidR="00C56A8F" w:rsidRPr="00C86442">
        <w:rPr>
          <w:b/>
        </w:rPr>
        <w:t>totaaloverzicht van alle</w:t>
      </w:r>
      <w:r w:rsidR="009135E0">
        <w:rPr>
          <w:b/>
        </w:rPr>
        <w:t xml:space="preserve"> </w:t>
      </w:r>
      <w:r w:rsidR="009B1FC0">
        <w:rPr>
          <w:b/>
        </w:rPr>
        <w:t>ingediende kosten</w:t>
      </w:r>
      <w:r w:rsidR="00C56A8F">
        <w:t xml:space="preserve">. </w:t>
      </w:r>
      <w:r w:rsidR="00B45BEE">
        <w:t>D</w:t>
      </w:r>
      <w:r w:rsidR="00C56A8F">
        <w:t xml:space="preserve">e uitgavenstaat </w:t>
      </w:r>
      <w:r w:rsidR="00B45BEE">
        <w:t xml:space="preserve">moet </w:t>
      </w:r>
      <w:r w:rsidR="00C56A8F">
        <w:t xml:space="preserve">zo nauw mogelijk </w:t>
      </w:r>
      <w:r w:rsidR="00B45BEE">
        <w:t>aansluiten</w:t>
      </w:r>
      <w:r w:rsidR="00C56A8F">
        <w:t xml:space="preserve"> bij </w:t>
      </w:r>
      <w:r w:rsidR="00C86442">
        <w:t>het goedgekeurde kosten-</w:t>
      </w:r>
      <w:r w:rsidR="008D1930">
        <w:t xml:space="preserve"> </w:t>
      </w:r>
      <w:r w:rsidR="00C86442">
        <w:t>en financieringsplan</w:t>
      </w:r>
      <w:r w:rsidR="00C56A8F">
        <w:t>.</w:t>
      </w:r>
      <w:r w:rsidR="00D87FE5">
        <w:t xml:space="preserve"> Het </w:t>
      </w:r>
      <w:r w:rsidR="00054F23">
        <w:t>model uitgavenstaat</w:t>
      </w:r>
      <w:r w:rsidR="00D87FE5">
        <w:t xml:space="preserve"> </w:t>
      </w:r>
      <w:r w:rsidR="0066101C">
        <w:t xml:space="preserve">(Excel) </w:t>
      </w:r>
      <w:r w:rsidR="00D87FE5">
        <w:t>dient hiervoor gebruikt te worden.</w:t>
      </w:r>
      <w:r w:rsidR="00201D0A">
        <w:t xml:space="preserve"> Per factuur wordt ook een omschrijv</w:t>
      </w:r>
      <w:r w:rsidR="00492827">
        <w:t>ing van de kosten</w:t>
      </w:r>
      <w:r w:rsidR="00201D0A">
        <w:t xml:space="preserve"> gevraagd</w:t>
      </w:r>
      <w:r w:rsidR="005E0FFD">
        <w:t xml:space="preserve"> en het projectonderdeel waarop ze betrekking heeft</w:t>
      </w:r>
      <w:r w:rsidR="00201D0A">
        <w:t>. Niet</w:t>
      </w:r>
      <w:r w:rsidR="008D1930">
        <w:t>-</w:t>
      </w:r>
      <w:r w:rsidR="00201D0A">
        <w:t>recupereerbare btw komt in aanmerking voor betoelaging.</w:t>
      </w:r>
    </w:p>
    <w:p w:rsidR="00201D0A" w:rsidRPr="008D1930" w:rsidRDefault="00201D0A" w:rsidP="00E707D1"/>
    <w:p w:rsidR="00C56A8F" w:rsidRPr="000F32F7" w:rsidRDefault="00C56A8F" w:rsidP="00E707D1">
      <w:r w:rsidRPr="000F32F7">
        <w:t xml:space="preserve">Het model voor de uitgavenstaat </w:t>
      </w:r>
      <w:r w:rsidR="0066101C" w:rsidRPr="000F32F7">
        <w:t xml:space="preserve">(Excel) </w:t>
      </w:r>
      <w:r w:rsidRPr="000F32F7">
        <w:t>kan</w:t>
      </w:r>
      <w:r w:rsidR="00F70D9A" w:rsidRPr="000F32F7">
        <w:t xml:space="preserve"> je</w:t>
      </w:r>
      <w:r w:rsidRPr="000F32F7">
        <w:t xml:space="preserve"> </w:t>
      </w:r>
      <w:r w:rsidR="00DA782C">
        <w:t>downloaden</w:t>
      </w:r>
      <w:r w:rsidRPr="000F32F7">
        <w:t xml:space="preserve"> via:</w:t>
      </w:r>
    </w:p>
    <w:p w:rsidR="008946E7" w:rsidRPr="00EE0F4B" w:rsidRDefault="0095475F" w:rsidP="008946E7">
      <w:pPr>
        <w:ind w:left="709"/>
      </w:pPr>
      <w:hyperlink r:id="rId14" w:tooltip="Link naar website Toerisme Vlaanderen - Impulsprogramma's" w:history="1">
        <w:r w:rsidR="008946E7" w:rsidRPr="00396A42">
          <w:t>www.toerismevlaanderen.be/impuls</w:t>
        </w:r>
      </w:hyperlink>
      <w:r w:rsidR="008946E7" w:rsidRPr="00633FC6">
        <w:t>&gt; Impulsprogramm</w:t>
      </w:r>
      <w:r w:rsidR="00A91DC8">
        <w:t>a</w:t>
      </w:r>
      <w:r w:rsidR="00D76057">
        <w:t xml:space="preserve"> Iedereen verdient vakantie 2018</w:t>
      </w:r>
      <w:r w:rsidR="008946E7" w:rsidRPr="00633FC6">
        <w:t xml:space="preserve"> &gt; Info voor begunstigden</w:t>
      </w:r>
    </w:p>
    <w:p w:rsidR="00C56A8F" w:rsidRDefault="00C56A8F" w:rsidP="00E707D1"/>
    <w:p w:rsidR="00C56A8F" w:rsidRPr="00C96377" w:rsidRDefault="00C56A8F" w:rsidP="00E707D1">
      <w:r w:rsidRPr="00C96377">
        <w:t xml:space="preserve">De ingevulde uitgavenstaat </w:t>
      </w:r>
      <w:r w:rsidR="005C102F" w:rsidRPr="00C96377">
        <w:t xml:space="preserve">moet </w:t>
      </w:r>
      <w:r w:rsidR="00CA1F12" w:rsidRPr="00C96377">
        <w:t xml:space="preserve">gemaild </w:t>
      </w:r>
      <w:r w:rsidR="005C102F" w:rsidRPr="00C96377">
        <w:t>worden</w:t>
      </w:r>
      <w:r w:rsidRPr="00C96377">
        <w:t xml:space="preserve"> naa</w:t>
      </w:r>
      <w:r w:rsidR="00DA782C">
        <w:t>r:</w:t>
      </w:r>
    </w:p>
    <w:p w:rsidR="00DA782C" w:rsidRDefault="00A91DC8" w:rsidP="00D80A28">
      <w:pPr>
        <w:ind w:left="709"/>
      </w:pPr>
      <w:r>
        <w:t>iedereenvakantie</w:t>
      </w:r>
      <w:r w:rsidR="00DA782C">
        <w:t>@toerismevlaanderen.be</w:t>
      </w:r>
    </w:p>
    <w:p w:rsidR="004E6ED4" w:rsidRDefault="004E6ED4" w:rsidP="00E707D1"/>
    <w:p w:rsidR="008C6D4B" w:rsidRDefault="008C6D4B" w:rsidP="00E707D1">
      <w:r>
        <w:t>Aandachtspunten:</w:t>
      </w:r>
    </w:p>
    <w:p w:rsidR="00C56A8F" w:rsidRPr="00EA7FF4" w:rsidRDefault="00C56A8F" w:rsidP="00D80A28">
      <w:pPr>
        <w:pStyle w:val="Lijstalinea"/>
        <w:numPr>
          <w:ilvl w:val="0"/>
          <w:numId w:val="35"/>
        </w:numPr>
      </w:pPr>
      <w:r w:rsidRPr="00EA7FF4">
        <w:t>Belangrijke onderlinge afwijkingen tussen de kostenrubrieken ten opzichte van de oorspronkelijk ingediende kostenrubrieken worden enkel aanvaard indien vooraf schriftelijke toestemming van Toerisme Vlaanderen werd verkregen.</w:t>
      </w:r>
    </w:p>
    <w:p w:rsidR="00C56A8F" w:rsidRPr="00EA7FF4" w:rsidRDefault="00C56A8F" w:rsidP="00D80A28">
      <w:pPr>
        <w:pStyle w:val="Lijstalinea"/>
        <w:numPr>
          <w:ilvl w:val="0"/>
          <w:numId w:val="35"/>
        </w:numPr>
      </w:pPr>
      <w:r w:rsidRPr="00EA7FF4">
        <w:t xml:space="preserve">De totaal aanvaarde </w:t>
      </w:r>
      <w:r w:rsidR="009F31A9" w:rsidRPr="00EA7FF4">
        <w:t>subsidiabele kost,</w:t>
      </w:r>
      <w:r w:rsidRPr="00EA7FF4">
        <w:t xml:space="preserve"> noch de toegekende subsidie </w:t>
      </w:r>
      <w:r w:rsidR="00DE7027" w:rsidRPr="00EA7FF4">
        <w:t>kan</w:t>
      </w:r>
      <w:r w:rsidRPr="00EA7FF4">
        <w:t xml:space="preserve"> verhoogd worden.</w:t>
      </w:r>
    </w:p>
    <w:p w:rsidR="00C56A8F" w:rsidRDefault="00C56A8F" w:rsidP="00E707D1"/>
    <w:p w:rsidR="00B40527" w:rsidRDefault="00B40527" w:rsidP="005B0A00">
      <w:pPr>
        <w:pStyle w:val="Kop3"/>
      </w:pPr>
      <w:bookmarkStart w:id="22" w:name="_Toc497477089"/>
    </w:p>
    <w:p w:rsidR="00C56A8F" w:rsidRDefault="00076888" w:rsidP="005B0A00">
      <w:pPr>
        <w:pStyle w:val="Kop3"/>
      </w:pPr>
      <w:r>
        <w:t>Facturen en betalingsbewijzen</w:t>
      </w:r>
      <w:bookmarkEnd w:id="22"/>
    </w:p>
    <w:p w:rsidR="00C56A8F" w:rsidRPr="00FE1468" w:rsidRDefault="005C102F" w:rsidP="00E707D1">
      <w:r w:rsidRPr="00FE1468">
        <w:t>Van elke</w:t>
      </w:r>
      <w:r w:rsidR="00C56A8F" w:rsidRPr="00FE1468">
        <w:t xml:space="preserve"> </w:t>
      </w:r>
      <w:r w:rsidR="00054F23">
        <w:t>voor het project ingediende</w:t>
      </w:r>
      <w:r w:rsidRPr="00FE1468">
        <w:t xml:space="preserve"> </w:t>
      </w:r>
      <w:r w:rsidRPr="008D1930">
        <w:rPr>
          <w:b/>
        </w:rPr>
        <w:t>factuur</w:t>
      </w:r>
      <w:r w:rsidRPr="00FE1468">
        <w:t xml:space="preserve"> dien</w:t>
      </w:r>
      <w:r w:rsidR="00FE1468" w:rsidRPr="00FE1468">
        <w:t>en</w:t>
      </w:r>
      <w:r w:rsidRPr="00FE1468">
        <w:t xml:space="preserve"> het bijbehorende </w:t>
      </w:r>
      <w:r w:rsidRPr="008D1930">
        <w:rPr>
          <w:b/>
        </w:rPr>
        <w:t>betalingsbewijs</w:t>
      </w:r>
      <w:r w:rsidRPr="00FE1468">
        <w:t xml:space="preserve"> (</w:t>
      </w:r>
      <w:r w:rsidR="00054F23">
        <w:t>rekening</w:t>
      </w:r>
      <w:r w:rsidRPr="00FE1468">
        <w:t>uittreksel bank</w:t>
      </w:r>
      <w:r w:rsidR="0066101C">
        <w:t xml:space="preserve"> of print digitaal betalingsbewijs</w:t>
      </w:r>
      <w:r w:rsidR="00375E71">
        <w:t xml:space="preserve">) en </w:t>
      </w:r>
      <w:r w:rsidRPr="008D1930">
        <w:rPr>
          <w:b/>
        </w:rPr>
        <w:t>andere documenten</w:t>
      </w:r>
      <w:r w:rsidRPr="00FE1468">
        <w:t xml:space="preserve"> die de uitgaven kunnen staven (</w:t>
      </w:r>
      <w:r w:rsidR="002E3FD0">
        <w:t xml:space="preserve">bv. </w:t>
      </w:r>
      <w:r w:rsidRPr="00FE1468">
        <w:t>offerte</w:t>
      </w:r>
      <w:r w:rsidR="00A2591B" w:rsidRPr="00FE1468">
        <w:t>, overeenkomst</w:t>
      </w:r>
      <w:r w:rsidR="008D1930">
        <w:t xml:space="preserve"> </w:t>
      </w:r>
      <w:r w:rsidR="00A2591B" w:rsidRPr="00FE1468">
        <w:t>…)</w:t>
      </w:r>
      <w:r w:rsidRPr="00FE1468">
        <w:t xml:space="preserve"> </w:t>
      </w:r>
      <w:r w:rsidR="00C56A8F" w:rsidRPr="00FE1468">
        <w:t>te worden bijgevoegd.</w:t>
      </w:r>
      <w:r w:rsidR="00FE1468" w:rsidRPr="00FE1468">
        <w:t xml:space="preserve"> </w:t>
      </w:r>
      <w:r w:rsidRPr="00FE1468">
        <w:t xml:space="preserve">Indien het om een </w:t>
      </w:r>
      <w:r w:rsidR="009F31A9">
        <w:t>collectieve</w:t>
      </w:r>
      <w:r w:rsidRPr="00FE1468">
        <w:t xml:space="preserve"> overschrijving gaat, dient ook het betalingsbewijs van dit totaalbedrag te worden bijgevoegd.</w:t>
      </w:r>
    </w:p>
    <w:p w:rsidR="007B3DC4" w:rsidRPr="00FE1468" w:rsidRDefault="007B3DC4" w:rsidP="00E707D1"/>
    <w:p w:rsidR="007B24D9" w:rsidRDefault="00C56A8F" w:rsidP="00E707D1">
      <w:r w:rsidRPr="00FE1468">
        <w:t xml:space="preserve">Bij inspectie ter plaatse worden steeds de </w:t>
      </w:r>
      <w:r w:rsidRPr="0066101C">
        <w:rPr>
          <w:b/>
        </w:rPr>
        <w:t>originele facturen en betalingsbewijzen</w:t>
      </w:r>
      <w:r w:rsidRPr="00FE1468">
        <w:t xml:space="preserve"> gecontroleerd.</w:t>
      </w:r>
      <w:r w:rsidR="00F76785">
        <w:t xml:space="preserve"> De controle gebeurt steeds bij de primaire begunstigde, ook voor de verantwoordingsstukken van de secundaire begunstigde</w:t>
      </w:r>
      <w:r w:rsidR="00B27F80">
        <w:t>(n)</w:t>
      </w:r>
      <w:r w:rsidR="00F76785">
        <w:t>.</w:t>
      </w:r>
    </w:p>
    <w:p w:rsidR="007B24D9" w:rsidRDefault="007B24D9" w:rsidP="00E707D1"/>
    <w:p w:rsidR="007B24D9" w:rsidRDefault="007B24D9" w:rsidP="00E707D1">
      <w:r>
        <w:t>Aandachtspunten bij het indienen van facturen:</w:t>
      </w:r>
    </w:p>
    <w:p w:rsidR="007B24D9" w:rsidRPr="00EA7FF4" w:rsidRDefault="007B24D9" w:rsidP="00D80A28">
      <w:pPr>
        <w:pStyle w:val="Lijstalinea"/>
      </w:pPr>
      <w:r w:rsidRPr="00EA7FF4">
        <w:t xml:space="preserve">Factuurdatum: </w:t>
      </w:r>
      <w:r w:rsidR="002E3FD0">
        <w:t xml:space="preserve">Enkel facturen vanaf de indiendatum tot de einddatum van het project komen voor subsidiëring in aanmerking.  </w:t>
      </w:r>
    </w:p>
    <w:p w:rsidR="007B24D9" w:rsidRPr="00EA7FF4" w:rsidRDefault="00F76785" w:rsidP="00D80A28">
      <w:pPr>
        <w:pStyle w:val="Lijstalinea"/>
      </w:pPr>
      <w:r w:rsidRPr="00EA7FF4">
        <w:t xml:space="preserve">Facturen </w:t>
      </w:r>
      <w:r w:rsidR="002E3FD0">
        <w:t xml:space="preserve">moeten </w:t>
      </w:r>
      <w:r w:rsidRPr="00EA7FF4">
        <w:t>op naam van de primaire of de secundaire begunstigde</w:t>
      </w:r>
      <w:r w:rsidR="00B27F80" w:rsidRPr="00EA7FF4">
        <w:t>(n)</w:t>
      </w:r>
      <w:r w:rsidRPr="00EA7FF4">
        <w:t xml:space="preserve"> </w:t>
      </w:r>
      <w:r w:rsidR="002E3FD0">
        <w:t xml:space="preserve">staan om </w:t>
      </w:r>
      <w:r w:rsidRPr="00EA7FF4">
        <w:t xml:space="preserve">in aanmerking </w:t>
      </w:r>
      <w:r w:rsidR="002E3FD0">
        <w:t xml:space="preserve">te komen. </w:t>
      </w:r>
    </w:p>
    <w:p w:rsidR="007B24D9" w:rsidRDefault="007B24D9" w:rsidP="00E707D1"/>
    <w:p w:rsidR="009135E0" w:rsidRPr="00D80A28" w:rsidRDefault="009135E0" w:rsidP="00D80A28">
      <w:pPr>
        <w:pStyle w:val="Kop3"/>
      </w:pPr>
      <w:bookmarkStart w:id="23" w:name="_Toc372013314"/>
      <w:bookmarkStart w:id="24" w:name="_Toc400020221"/>
      <w:bookmarkStart w:id="25" w:name="_Toc497477090"/>
      <w:r w:rsidRPr="00D80A28">
        <w:t>Personeelskosten</w:t>
      </w:r>
      <w:bookmarkEnd w:id="23"/>
      <w:bookmarkEnd w:id="24"/>
      <w:bookmarkEnd w:id="25"/>
    </w:p>
    <w:p w:rsidR="00775342" w:rsidRDefault="00DE3E05" w:rsidP="00E707D1">
      <w:pPr>
        <w:rPr>
          <w:lang w:val="nl-BE"/>
        </w:rPr>
      </w:pPr>
      <w:r w:rsidRPr="008D1930">
        <w:rPr>
          <w:b/>
          <w:lang w:val="nl-BE"/>
        </w:rPr>
        <w:t>Loonkosten</w:t>
      </w:r>
      <w:r>
        <w:rPr>
          <w:lang w:val="nl-BE"/>
        </w:rPr>
        <w:t xml:space="preserve"> worden gestaafd met de</w:t>
      </w:r>
      <w:r w:rsidR="009135E0">
        <w:rPr>
          <w:lang w:val="nl-BE"/>
        </w:rPr>
        <w:t xml:space="preserve"> </w:t>
      </w:r>
      <w:r w:rsidR="009135E0" w:rsidRPr="008D1930">
        <w:rPr>
          <w:b/>
          <w:lang w:val="nl-BE"/>
        </w:rPr>
        <w:t>jaarrekening</w:t>
      </w:r>
      <w:r w:rsidR="009135E0">
        <w:rPr>
          <w:lang w:val="nl-BE"/>
        </w:rPr>
        <w:t xml:space="preserve"> per personeelslid</w:t>
      </w:r>
      <w:r w:rsidR="008D1930">
        <w:rPr>
          <w:lang w:val="nl-BE"/>
        </w:rPr>
        <w:t>,</w:t>
      </w:r>
      <w:r w:rsidR="009135E0">
        <w:rPr>
          <w:lang w:val="nl-BE"/>
        </w:rPr>
        <w:t xml:space="preserve"> samen met de berekening van de loonk</w:t>
      </w:r>
      <w:r w:rsidR="007B24D9">
        <w:rPr>
          <w:lang w:val="nl-BE"/>
        </w:rPr>
        <w:t>ost</w:t>
      </w:r>
      <w:r w:rsidR="000E6DE0">
        <w:rPr>
          <w:lang w:val="nl-BE"/>
        </w:rPr>
        <w:t>en</w:t>
      </w:r>
      <w:r w:rsidR="007B24D9">
        <w:rPr>
          <w:lang w:val="nl-BE"/>
        </w:rPr>
        <w:t xml:space="preserve"> volgens </w:t>
      </w:r>
      <w:r w:rsidR="008D1930">
        <w:rPr>
          <w:lang w:val="nl-BE"/>
        </w:rPr>
        <w:t xml:space="preserve">een </w:t>
      </w:r>
      <w:r w:rsidR="007B24D9">
        <w:rPr>
          <w:lang w:val="nl-BE"/>
        </w:rPr>
        <w:t xml:space="preserve">vooropgesteld </w:t>
      </w:r>
      <w:r w:rsidR="007B24D9" w:rsidRPr="008D1930">
        <w:rPr>
          <w:b/>
          <w:lang w:val="nl-BE"/>
        </w:rPr>
        <w:t>model</w:t>
      </w:r>
      <w:r w:rsidR="007B24D9">
        <w:rPr>
          <w:lang w:val="nl-BE"/>
        </w:rPr>
        <w:t>. De jaarlijkse loonkosten voor elk personeelslid dat direct verbonden is aan het project</w:t>
      </w:r>
      <w:r w:rsidR="008D1930">
        <w:rPr>
          <w:lang w:val="nl-BE"/>
        </w:rPr>
        <w:t>,</w:t>
      </w:r>
      <w:r w:rsidR="007B24D9">
        <w:rPr>
          <w:lang w:val="nl-BE"/>
        </w:rPr>
        <w:t xml:space="preserve"> mogen het brutomaandloon x 20 niet overstijgen. De factor 20 is een vaste coëfficiënt en omvat onderstaande elementen:</w:t>
      </w:r>
    </w:p>
    <w:p w:rsidR="007B24D9" w:rsidRPr="00EA7FF4" w:rsidRDefault="009B1FC0" w:rsidP="00D80A28">
      <w:pPr>
        <w:pStyle w:val="Lijstalinea"/>
        <w:numPr>
          <w:ilvl w:val="0"/>
          <w:numId w:val="36"/>
        </w:numPr>
      </w:pPr>
      <w:r w:rsidRPr="00EA7FF4">
        <w:t>b</w:t>
      </w:r>
      <w:r w:rsidR="007B24D9" w:rsidRPr="00EA7FF4">
        <w:t>rutojaarloon</w:t>
      </w:r>
      <w:r w:rsidR="008D1930" w:rsidRPr="00EA7FF4">
        <w:t>;</w:t>
      </w:r>
    </w:p>
    <w:p w:rsidR="007B24D9" w:rsidRPr="00EA7FF4" w:rsidRDefault="00DE3E05" w:rsidP="00D80A28">
      <w:pPr>
        <w:pStyle w:val="Lijstalinea"/>
        <w:numPr>
          <w:ilvl w:val="0"/>
          <w:numId w:val="36"/>
        </w:numPr>
      </w:pPr>
      <w:r w:rsidRPr="00EA7FF4">
        <w:t>w</w:t>
      </w:r>
      <w:r w:rsidR="007B24D9" w:rsidRPr="00EA7FF4">
        <w:t>erkgeversbijdrage (RSZ)</w:t>
      </w:r>
      <w:r w:rsidR="008D1930" w:rsidRPr="00EA7FF4">
        <w:t>;</w:t>
      </w:r>
    </w:p>
    <w:p w:rsidR="007B24D9" w:rsidRPr="00EA7FF4" w:rsidRDefault="00DE3E05" w:rsidP="00D80A28">
      <w:pPr>
        <w:pStyle w:val="Lijstalinea"/>
        <w:numPr>
          <w:ilvl w:val="0"/>
          <w:numId w:val="36"/>
        </w:numPr>
      </w:pPr>
      <w:r w:rsidRPr="00EA7FF4">
        <w:t>w</w:t>
      </w:r>
      <w:r w:rsidR="008D1930" w:rsidRPr="00EA7FF4">
        <w:t>ettelijk en</w:t>
      </w:r>
      <w:r w:rsidR="007B24D9" w:rsidRPr="00EA7FF4">
        <w:t>kel en dubbel vakantiegeld</w:t>
      </w:r>
      <w:r w:rsidR="008D1930" w:rsidRPr="00EA7FF4">
        <w:t>;</w:t>
      </w:r>
    </w:p>
    <w:p w:rsidR="007B24D9" w:rsidRPr="00EA7FF4" w:rsidRDefault="00DE3E05" w:rsidP="00D80A28">
      <w:pPr>
        <w:pStyle w:val="Lijstalinea"/>
        <w:numPr>
          <w:ilvl w:val="0"/>
          <w:numId w:val="36"/>
        </w:numPr>
      </w:pPr>
      <w:r w:rsidRPr="00EA7FF4">
        <w:t>e</w:t>
      </w:r>
      <w:r w:rsidR="007B24D9" w:rsidRPr="00EA7FF4">
        <w:t>indejaarspremie</w:t>
      </w:r>
      <w:r w:rsidR="00847BAA">
        <w:t>.</w:t>
      </w:r>
    </w:p>
    <w:p w:rsidR="008D1930" w:rsidRDefault="008D1930" w:rsidP="00E707D1">
      <w:pPr>
        <w:rPr>
          <w:lang w:val="nl-BE"/>
        </w:rPr>
      </w:pPr>
    </w:p>
    <w:p w:rsidR="009B1FC0" w:rsidRPr="000F32F7" w:rsidRDefault="009B1FC0" w:rsidP="00E707D1">
      <w:r w:rsidRPr="000F32F7">
        <w:t xml:space="preserve">Het model voor de berekening van de loonkosten kan je </w:t>
      </w:r>
      <w:r w:rsidR="00DA782C">
        <w:t>downloaden</w:t>
      </w:r>
      <w:r w:rsidRPr="000F32F7">
        <w:t xml:space="preserve"> via:</w:t>
      </w:r>
    </w:p>
    <w:p w:rsidR="008946E7" w:rsidRPr="00EE0F4B" w:rsidRDefault="0095475F" w:rsidP="008946E7">
      <w:pPr>
        <w:ind w:left="709"/>
      </w:pPr>
      <w:hyperlink r:id="rId15" w:tooltip="Link naar website Toerisme Vlaanderen - Impulsprogramma's" w:history="1">
        <w:r w:rsidR="008946E7" w:rsidRPr="00396A42">
          <w:t>www.toerismevlaanderen.be/impuls</w:t>
        </w:r>
      </w:hyperlink>
      <w:r w:rsidR="008946E7" w:rsidRPr="00633FC6">
        <w:t>&gt; I</w:t>
      </w:r>
      <w:r w:rsidR="008B0FA7">
        <w:t>mpulsprogramma</w:t>
      </w:r>
      <w:r w:rsidR="005E1191">
        <w:t xml:space="preserve"> Iedereen verdient vakantie 2018</w:t>
      </w:r>
      <w:r w:rsidR="008946E7" w:rsidRPr="00633FC6">
        <w:t xml:space="preserve"> &gt; Info voor begunstigden</w:t>
      </w:r>
    </w:p>
    <w:p w:rsidR="00976D1C" w:rsidRPr="00396A42" w:rsidRDefault="00976D1C" w:rsidP="00374F63"/>
    <w:p w:rsidR="00DA782C" w:rsidRPr="00C96377" w:rsidRDefault="00DA782C" w:rsidP="00E707D1">
      <w:r>
        <w:t>Het</w:t>
      </w:r>
      <w:r w:rsidRPr="00C96377">
        <w:t xml:space="preserve"> ingevulde </w:t>
      </w:r>
      <w:r>
        <w:t>model</w:t>
      </w:r>
      <w:r w:rsidRPr="00C96377">
        <w:t xml:space="preserve"> moet gemaild worden naa</w:t>
      </w:r>
      <w:r>
        <w:t>r:</w:t>
      </w:r>
    </w:p>
    <w:p w:rsidR="00DA782C" w:rsidRDefault="008B0FA7" w:rsidP="00D80A28">
      <w:pPr>
        <w:ind w:left="709"/>
      </w:pPr>
      <w:r>
        <w:t>iedereenvakantie</w:t>
      </w:r>
      <w:r w:rsidR="00DA782C">
        <w:t>@toerismevlaanderen.be</w:t>
      </w:r>
    </w:p>
    <w:p w:rsidR="004835A1" w:rsidRDefault="004835A1" w:rsidP="00E707D1">
      <w:pPr>
        <w:rPr>
          <w:lang w:val="nl-BE"/>
        </w:rPr>
      </w:pPr>
    </w:p>
    <w:p w:rsidR="005B0A00" w:rsidRPr="00D80A28" w:rsidRDefault="005B0A00" w:rsidP="005B0A00">
      <w:pPr>
        <w:pStyle w:val="Kop3"/>
      </w:pPr>
      <w:bookmarkStart w:id="26" w:name="_Toc497477091"/>
      <w:r>
        <w:t>Resultatenrekening</w:t>
      </w:r>
      <w:bookmarkEnd w:id="26"/>
      <w:r>
        <w:t xml:space="preserve"> </w:t>
      </w:r>
    </w:p>
    <w:p w:rsidR="006E38E6" w:rsidRDefault="005B0A00" w:rsidP="00E707D1">
      <w:r>
        <w:t xml:space="preserve">De financiële eindrapportage moet tevens </w:t>
      </w:r>
      <w:r w:rsidR="00DD1287">
        <w:t xml:space="preserve">een </w:t>
      </w:r>
      <w:r w:rsidR="00DD1287" w:rsidRPr="00DD1287">
        <w:rPr>
          <w:b/>
        </w:rPr>
        <w:t>resultatenrekening</w:t>
      </w:r>
      <w:r w:rsidR="00DD1287">
        <w:t xml:space="preserve"> (alle opbrengsten en kosten) voor de volledige gesubsidieerde activiteit bevatten. </w:t>
      </w:r>
    </w:p>
    <w:p w:rsidR="00DB53DA" w:rsidRDefault="00DB53DA" w:rsidP="00E707D1"/>
    <w:p w:rsidR="00DB53DA" w:rsidRPr="00D80A28" w:rsidRDefault="00DB53DA" w:rsidP="00DB53DA">
      <w:pPr>
        <w:pStyle w:val="Kop3"/>
      </w:pPr>
      <w:bookmarkStart w:id="27" w:name="_Toc497477092"/>
      <w:r>
        <w:t>Inhoudelijke eindrapportage</w:t>
      </w:r>
      <w:bookmarkEnd w:id="27"/>
    </w:p>
    <w:p w:rsidR="00DB58ED" w:rsidRDefault="00DB58ED" w:rsidP="00E707D1">
      <w:r>
        <w:t xml:space="preserve">Ook dient een </w:t>
      </w:r>
      <w:r>
        <w:rPr>
          <w:b/>
        </w:rPr>
        <w:t>inhoudelijke eindrapportage</w:t>
      </w:r>
      <w:r>
        <w:t xml:space="preserve"> te worden ingediend waarin aangetoond wordt dat het project waarvoor de subsidie werd toegekend, gerealiseerd is. Deze rapportage bestaat uit een omschrijving van het verloop van het project, een kritische beschouwing en een toetsing van de vooropgestelde doelstellingen aan de behaalde resultaten.</w:t>
      </w:r>
    </w:p>
    <w:p w:rsidR="00DB58ED" w:rsidRDefault="00DB58ED" w:rsidP="00E707D1"/>
    <w:p w:rsidR="00DB58ED" w:rsidRDefault="00DB58ED" w:rsidP="00E707D1">
      <w:r>
        <w:t xml:space="preserve">Het model van de inhoudelijke eindrapportage kan je </w:t>
      </w:r>
      <w:r w:rsidR="00613D8E">
        <w:t>downloaden</w:t>
      </w:r>
      <w:r>
        <w:t xml:space="preserve"> via:</w:t>
      </w:r>
    </w:p>
    <w:p w:rsidR="008946E7" w:rsidRPr="00EE0F4B" w:rsidRDefault="0095475F" w:rsidP="008946E7">
      <w:pPr>
        <w:ind w:left="709"/>
      </w:pPr>
      <w:hyperlink r:id="rId16" w:tooltip="Link naar website Toerisme Vlaanderen - Impulsprogramma's" w:history="1">
        <w:r w:rsidR="008946E7" w:rsidRPr="00396A42">
          <w:t>www.toerismevlaanderen.be/impuls</w:t>
        </w:r>
      </w:hyperlink>
      <w:r w:rsidR="008946E7" w:rsidRPr="00633FC6">
        <w:t>&gt; Impulsprogramm</w:t>
      </w:r>
      <w:r w:rsidR="00B5644E">
        <w:t>a</w:t>
      </w:r>
      <w:r w:rsidR="0074493E">
        <w:t xml:space="preserve"> Iedereen Verdient Vakantie 2018</w:t>
      </w:r>
      <w:r w:rsidR="008946E7" w:rsidRPr="00633FC6">
        <w:t xml:space="preserve"> &gt; Info voor begunstigden</w:t>
      </w:r>
    </w:p>
    <w:p w:rsidR="00DA782C" w:rsidRDefault="00DA782C" w:rsidP="00374F63">
      <w:pPr>
        <w:ind w:left="709"/>
      </w:pPr>
    </w:p>
    <w:p w:rsidR="00DA782C" w:rsidRPr="00C96377" w:rsidRDefault="00DA782C" w:rsidP="00E707D1">
      <w:r>
        <w:t>Het</w:t>
      </w:r>
      <w:r w:rsidRPr="00C96377">
        <w:t xml:space="preserve"> ingevulde </w:t>
      </w:r>
      <w:r>
        <w:t>model</w:t>
      </w:r>
      <w:r w:rsidRPr="00C96377">
        <w:t xml:space="preserve"> moet gemaild worden naa</w:t>
      </w:r>
      <w:r>
        <w:t>r:</w:t>
      </w:r>
    </w:p>
    <w:p w:rsidR="000B62BD" w:rsidRDefault="00B5644E" w:rsidP="00C0077A">
      <w:pPr>
        <w:ind w:left="709"/>
      </w:pPr>
      <w:r>
        <w:t>iedereenvakantie</w:t>
      </w:r>
      <w:r w:rsidR="00DA782C">
        <w:t>@toerismevlaanderen.be</w:t>
      </w:r>
      <w:bookmarkStart w:id="28" w:name="_Toc91482903"/>
      <w:bookmarkStart w:id="29" w:name="_Toc91484407"/>
      <w:bookmarkStart w:id="30" w:name="_Toc91484483"/>
      <w:bookmarkStart w:id="31" w:name="_Toc92688081"/>
    </w:p>
    <w:p w:rsidR="00502E8F" w:rsidRDefault="00502E8F" w:rsidP="00C0077A">
      <w:pPr>
        <w:ind w:left="709"/>
      </w:pPr>
    </w:p>
    <w:p w:rsidR="00C56A8F" w:rsidRDefault="002A716B" w:rsidP="00E707D1">
      <w:pPr>
        <w:pStyle w:val="Kop1"/>
      </w:pPr>
      <w:bookmarkStart w:id="32" w:name="_Toc497477093"/>
      <w:r>
        <w:lastRenderedPageBreak/>
        <w:t>C</w:t>
      </w:r>
      <w:r w:rsidR="00C56A8F">
        <w:t>. Contactpersonen</w:t>
      </w:r>
      <w:bookmarkEnd w:id="28"/>
      <w:bookmarkEnd w:id="29"/>
      <w:bookmarkEnd w:id="30"/>
      <w:bookmarkEnd w:id="31"/>
      <w:bookmarkEnd w:id="32"/>
    </w:p>
    <w:p w:rsidR="00036FBD" w:rsidRDefault="00036FBD" w:rsidP="00E707D1"/>
    <w:p w:rsidR="00C56A8F" w:rsidRDefault="00B35386" w:rsidP="00E707D1">
      <w:r>
        <w:t xml:space="preserve">Voor </w:t>
      </w:r>
      <w:r w:rsidRPr="00DB6BD3">
        <w:rPr>
          <w:b/>
        </w:rPr>
        <w:t>algemene vragen</w:t>
      </w:r>
      <w:r w:rsidR="00C56A8F">
        <w:t xml:space="preserve"> neem je contact op met</w:t>
      </w:r>
      <w:r w:rsidR="00E62718">
        <w:t>:</w:t>
      </w:r>
    </w:p>
    <w:p w:rsidR="00C56A8F" w:rsidRDefault="00C56A8F" w:rsidP="00D80A28">
      <w:pPr>
        <w:ind w:left="709"/>
      </w:pPr>
      <w:r>
        <w:t>Toerisme Vlaanderen</w:t>
      </w:r>
      <w:r w:rsidR="00E62718">
        <w:t xml:space="preserve"> </w:t>
      </w:r>
      <w:r w:rsidR="000732EF">
        <w:t>–</w:t>
      </w:r>
      <w:r w:rsidR="00E62718">
        <w:t xml:space="preserve"> </w:t>
      </w:r>
      <w:r w:rsidR="00F158E1">
        <w:t>dienst Projectfinanciering</w:t>
      </w:r>
    </w:p>
    <w:p w:rsidR="00C56A8F" w:rsidRDefault="00C56A8F" w:rsidP="00D80A28">
      <w:pPr>
        <w:ind w:left="709"/>
      </w:pPr>
      <w:r>
        <w:t>Grasmarkt 61</w:t>
      </w:r>
    </w:p>
    <w:p w:rsidR="00C56A8F" w:rsidRPr="00374F63" w:rsidRDefault="00C56A8F" w:rsidP="00D80A28">
      <w:pPr>
        <w:ind w:left="709"/>
        <w:rPr>
          <w:lang w:val="nl-BE"/>
        </w:rPr>
      </w:pPr>
      <w:r w:rsidRPr="00374F63">
        <w:rPr>
          <w:lang w:val="nl-BE"/>
        </w:rPr>
        <w:t>1000 Brussel</w:t>
      </w:r>
    </w:p>
    <w:p w:rsidR="005545C7" w:rsidRPr="00374F63" w:rsidRDefault="002943B0" w:rsidP="00D80A28">
      <w:pPr>
        <w:ind w:left="709"/>
        <w:rPr>
          <w:lang w:val="nl-BE"/>
        </w:rPr>
      </w:pPr>
      <w:r>
        <w:rPr>
          <w:lang w:val="nl-BE"/>
        </w:rPr>
        <w:t>iedereenvakantie</w:t>
      </w:r>
      <w:r w:rsidR="005545C7" w:rsidRPr="00374F63">
        <w:rPr>
          <w:lang w:val="nl-BE"/>
        </w:rPr>
        <w:t>@toerismevlaanderen.be</w:t>
      </w:r>
    </w:p>
    <w:p w:rsidR="008946E7" w:rsidRPr="00374F63" w:rsidRDefault="008946E7" w:rsidP="00D80A28">
      <w:pPr>
        <w:ind w:left="709"/>
        <w:rPr>
          <w:lang w:val="nl-BE"/>
        </w:rPr>
      </w:pPr>
    </w:p>
    <w:p w:rsidR="008946E7" w:rsidRPr="00374F63" w:rsidRDefault="008946E7" w:rsidP="00D80A28">
      <w:pPr>
        <w:ind w:left="709"/>
        <w:rPr>
          <w:lang w:val="nl-BE"/>
        </w:rPr>
      </w:pPr>
      <w:r w:rsidRPr="00374F63">
        <w:rPr>
          <w:lang w:val="nl-BE"/>
        </w:rPr>
        <w:t xml:space="preserve">Coördinator: Muriel Deprez – </w:t>
      </w:r>
      <w:r w:rsidRPr="00DC20B8">
        <w:rPr>
          <w:lang w:val="nl-BE"/>
        </w:rPr>
        <w:t>tel. 059 255 401</w:t>
      </w:r>
    </w:p>
    <w:p w:rsidR="00C56A8F" w:rsidRPr="00374F63" w:rsidRDefault="008946E7" w:rsidP="00D80A28">
      <w:pPr>
        <w:ind w:left="709"/>
        <w:rPr>
          <w:lang w:val="nl-BE"/>
        </w:rPr>
      </w:pPr>
      <w:r w:rsidRPr="00374F63">
        <w:rPr>
          <w:lang w:val="nl-BE"/>
        </w:rPr>
        <w:t>Email: Muriel.deprez@toerismevlaanderen.be</w:t>
      </w:r>
    </w:p>
    <w:p w:rsidR="002D091E" w:rsidRDefault="002D091E" w:rsidP="00E707D1">
      <w:pPr>
        <w:pStyle w:val="Voetnoottekst"/>
        <w:rPr>
          <w:lang w:val="fr-FR"/>
        </w:rPr>
      </w:pPr>
    </w:p>
    <w:p w:rsidR="002D091E" w:rsidRPr="00301794" w:rsidRDefault="002D091E" w:rsidP="00E707D1">
      <w:pPr>
        <w:rPr>
          <w:b/>
        </w:rPr>
      </w:pPr>
      <w:r>
        <w:t xml:space="preserve">Voor vragen in verband </w:t>
      </w:r>
      <w:r w:rsidRPr="002D091E">
        <w:t>met</w:t>
      </w:r>
      <w:r w:rsidR="008967FE">
        <w:t xml:space="preserve"> </w:t>
      </w:r>
      <w:r w:rsidR="008967FE" w:rsidRPr="00301794">
        <w:rPr>
          <w:b/>
        </w:rPr>
        <w:t>toegankelijkheid</w:t>
      </w:r>
      <w:r w:rsidR="00301794">
        <w:rPr>
          <w:b/>
        </w:rPr>
        <w:t>:</w:t>
      </w:r>
    </w:p>
    <w:p w:rsidR="002D091E" w:rsidRPr="008310B3" w:rsidRDefault="002D091E" w:rsidP="00E707D1">
      <w:pPr>
        <w:rPr>
          <w:lang w:val="fr-FR"/>
        </w:rPr>
      </w:pPr>
      <w:r>
        <w:t>Toerisme Vlaandere</w:t>
      </w:r>
      <w:r w:rsidR="00124F4B">
        <w:t>n – Inclusief Toerisme</w:t>
      </w:r>
    </w:p>
    <w:p w:rsidR="00DE20EB" w:rsidRPr="00DB58ED" w:rsidRDefault="00DE20EB" w:rsidP="00D80A28">
      <w:pPr>
        <w:ind w:left="709"/>
        <w:rPr>
          <w:lang w:val="fr-FR"/>
        </w:rPr>
      </w:pPr>
      <w:r w:rsidRPr="00DB58ED">
        <w:rPr>
          <w:lang w:val="fr-FR"/>
        </w:rPr>
        <w:t>Tel</w:t>
      </w:r>
      <w:r w:rsidRPr="00124F4B">
        <w:rPr>
          <w:lang w:val="fr-FR"/>
        </w:rPr>
        <w:t xml:space="preserve">. </w:t>
      </w:r>
      <w:r w:rsidR="003E6750" w:rsidRPr="00124F4B">
        <w:t>02</w:t>
      </w:r>
      <w:r w:rsidR="003E6750" w:rsidRPr="00124F4B">
        <w:rPr>
          <w:rFonts w:ascii="Times New Roman" w:hAnsi="Times New Roman" w:cs="Times New Roman"/>
        </w:rPr>
        <w:t> </w:t>
      </w:r>
      <w:r w:rsidR="003E6750" w:rsidRPr="00124F4B">
        <w:t>504 03 40</w:t>
      </w:r>
    </w:p>
    <w:p w:rsidR="002D091E" w:rsidRPr="00396A42" w:rsidRDefault="002D091E" w:rsidP="00D80A28">
      <w:pPr>
        <w:ind w:left="709"/>
        <w:rPr>
          <w:lang w:val="nl-BE"/>
        </w:rPr>
      </w:pPr>
      <w:r w:rsidRPr="002D091E">
        <w:rPr>
          <w:lang w:val="fr-FR"/>
        </w:rPr>
        <w:t>E-mail</w:t>
      </w:r>
      <w:r w:rsidRPr="005545C7">
        <w:rPr>
          <w:lang w:val="fr-FR"/>
        </w:rPr>
        <w:t>:</w:t>
      </w:r>
      <w:r w:rsidR="00DE20EB" w:rsidRPr="005545C7">
        <w:rPr>
          <w:lang w:val="fr-FR"/>
        </w:rPr>
        <w:t xml:space="preserve"> </w:t>
      </w:r>
      <w:hyperlink r:id="rId17" w:history="1">
        <w:r w:rsidR="00124F4B">
          <w:rPr>
            <w:lang w:val="nl-BE"/>
          </w:rPr>
          <w:t>toegankelijk</w:t>
        </w:r>
        <w:r w:rsidR="00144F2F" w:rsidRPr="00396A42">
          <w:rPr>
            <w:lang w:val="nl-BE"/>
          </w:rPr>
          <w:t>@toerismevlaanderen.be</w:t>
        </w:r>
      </w:hyperlink>
    </w:p>
    <w:p w:rsidR="00775342" w:rsidRPr="002D091E" w:rsidRDefault="00775342" w:rsidP="00E707D1">
      <w:pPr>
        <w:rPr>
          <w:lang w:val="fr-FR"/>
        </w:rPr>
      </w:pPr>
    </w:p>
    <w:p w:rsidR="0057507E" w:rsidRDefault="0057507E" w:rsidP="00E707D1">
      <w:r>
        <w:t xml:space="preserve">Voor vragen in verband </w:t>
      </w:r>
      <w:r w:rsidRPr="002D091E">
        <w:t xml:space="preserve">met </w:t>
      </w:r>
      <w:r w:rsidRPr="0057507E">
        <w:rPr>
          <w:b/>
        </w:rPr>
        <w:t>vakantieparticipatie</w:t>
      </w:r>
      <w:r>
        <w:t>:</w:t>
      </w:r>
    </w:p>
    <w:p w:rsidR="0057507E" w:rsidRPr="008310B3" w:rsidRDefault="0057507E" w:rsidP="00D80A28">
      <w:pPr>
        <w:ind w:left="709"/>
        <w:rPr>
          <w:lang w:val="fr-FR"/>
        </w:rPr>
      </w:pPr>
      <w:r>
        <w:t>Toerisme Vlaanderen – Steunpunt Vakantieparticipatie</w:t>
      </w:r>
    </w:p>
    <w:p w:rsidR="0057507E" w:rsidRPr="002D091E" w:rsidRDefault="0057507E" w:rsidP="00D80A28">
      <w:pPr>
        <w:ind w:left="709"/>
        <w:rPr>
          <w:lang w:val="fr-FR"/>
        </w:rPr>
      </w:pPr>
      <w:r w:rsidRPr="002D091E">
        <w:rPr>
          <w:lang w:val="fr-FR"/>
        </w:rPr>
        <w:t>Tel</w:t>
      </w:r>
      <w:r w:rsidRPr="00740208">
        <w:rPr>
          <w:lang w:val="fr-FR"/>
        </w:rPr>
        <w:t xml:space="preserve">. 02 504 </w:t>
      </w:r>
      <w:r w:rsidR="00740208" w:rsidRPr="00740208">
        <w:rPr>
          <w:lang w:val="fr-FR"/>
        </w:rPr>
        <w:t>03 91</w:t>
      </w:r>
    </w:p>
    <w:p w:rsidR="0057507E" w:rsidRPr="00374F63" w:rsidRDefault="0057507E" w:rsidP="00D80A28">
      <w:pPr>
        <w:ind w:left="709"/>
        <w:rPr>
          <w:lang w:val="nl-BE"/>
        </w:rPr>
      </w:pPr>
      <w:r w:rsidRPr="00374F63">
        <w:rPr>
          <w:lang w:val="nl-BE"/>
        </w:rPr>
        <w:t>E-mail: vakantieparticipatie@toerismevlaanderen.be</w:t>
      </w:r>
    </w:p>
    <w:p w:rsidR="00775342" w:rsidRPr="00374F63" w:rsidRDefault="00775342">
      <w:pPr>
        <w:spacing w:line="240" w:lineRule="auto"/>
        <w:jc w:val="left"/>
        <w:rPr>
          <w:rFonts w:ascii="FlandersArtSerif-Bold" w:hAnsi="FlandersArtSerif-Bold"/>
          <w:b/>
          <w:sz w:val="26"/>
          <w:szCs w:val="26"/>
          <w:lang w:val="nl-BE"/>
        </w:rPr>
      </w:pPr>
    </w:p>
    <w:p w:rsidR="00FB6EB5" w:rsidRDefault="00F668C8" w:rsidP="00E707D1">
      <w:pPr>
        <w:pStyle w:val="Kop1"/>
      </w:pPr>
      <w:bookmarkStart w:id="33" w:name="_Toc497477094"/>
      <w:r>
        <w:t>D</w:t>
      </w:r>
      <w:r w:rsidR="00FB6EB5" w:rsidRPr="00F923FB">
        <w:t>.</w:t>
      </w:r>
      <w:r w:rsidR="00FB6EB5">
        <w:t xml:space="preserve"> Modellen</w:t>
      </w:r>
      <w:bookmarkEnd w:id="33"/>
    </w:p>
    <w:p w:rsidR="002B6BCD" w:rsidRPr="000F32F7" w:rsidRDefault="002B6BCD" w:rsidP="00E707D1">
      <w:pPr>
        <w:rPr>
          <w:lang w:val="nl-BE"/>
        </w:rPr>
      </w:pPr>
    </w:p>
    <w:p w:rsidR="00DC2EEC" w:rsidRPr="00EE0F4B" w:rsidRDefault="00C56A8F" w:rsidP="00502E8F">
      <w:r w:rsidRPr="000C4314">
        <w:t xml:space="preserve">Volgende </w:t>
      </w:r>
      <w:r w:rsidR="00485BCD">
        <w:t>zaken</w:t>
      </w:r>
      <w:r w:rsidR="00485BCD" w:rsidRPr="000C4314">
        <w:t xml:space="preserve"> </w:t>
      </w:r>
      <w:r w:rsidRPr="000C4314">
        <w:t xml:space="preserve">kan je </w:t>
      </w:r>
      <w:r w:rsidR="00DA782C">
        <w:t xml:space="preserve">downloaden via onze website </w:t>
      </w:r>
      <w:r w:rsidR="00DC2EEC">
        <w:t>(</w:t>
      </w:r>
      <w:hyperlink r:id="rId18" w:tooltip="Link naar website Toerisme Vlaanderen - Impulsprogramma's" w:history="1">
        <w:r w:rsidR="00DC2EEC" w:rsidRPr="00396A42">
          <w:t>www.toerismevlaanderen.be/impuls</w:t>
        </w:r>
      </w:hyperlink>
      <w:r w:rsidR="00DC2EEC" w:rsidRPr="00633FC6">
        <w:t>&gt; Impulsprogramm</w:t>
      </w:r>
      <w:r w:rsidR="002943B0">
        <w:t>a</w:t>
      </w:r>
      <w:r w:rsidR="00E7259E">
        <w:t xml:space="preserve"> Iedereen verdient vakantie 2018</w:t>
      </w:r>
      <w:r w:rsidR="00DC2EEC" w:rsidRPr="00633FC6">
        <w:t xml:space="preserve"> &gt; Info voor begunstigden</w:t>
      </w:r>
      <w:r w:rsidR="00DC2EEC">
        <w:t>):</w:t>
      </w:r>
    </w:p>
    <w:p w:rsidR="00C56A8F" w:rsidRPr="000C4314" w:rsidRDefault="00DC2EEC" w:rsidP="00DC2EEC">
      <w:r w:rsidDel="00DC2EEC">
        <w:t xml:space="preserve"> </w:t>
      </w:r>
    </w:p>
    <w:p w:rsidR="00C56A8F" w:rsidRPr="00EA7FF4" w:rsidRDefault="00C56A8F" w:rsidP="00D80A28">
      <w:pPr>
        <w:pStyle w:val="Lijstalinea"/>
        <w:numPr>
          <w:ilvl w:val="0"/>
          <w:numId w:val="4"/>
        </w:numPr>
      </w:pPr>
      <w:r w:rsidRPr="00EA7FF4">
        <w:t>een model van de uitgavenstaat</w:t>
      </w:r>
      <w:r w:rsidR="00A2591B" w:rsidRPr="00EA7FF4">
        <w:t xml:space="preserve"> </w:t>
      </w:r>
      <w:r w:rsidR="00B612AA" w:rsidRPr="00EA7FF4">
        <w:t>(Excel</w:t>
      </w:r>
      <w:r w:rsidR="00A2591B" w:rsidRPr="00EA7FF4">
        <w:t>)</w:t>
      </w:r>
      <w:r w:rsidRPr="00EA7FF4">
        <w:t>;</w:t>
      </w:r>
    </w:p>
    <w:p w:rsidR="003060FD" w:rsidRPr="00EA7FF4" w:rsidRDefault="003060FD" w:rsidP="00D80A28">
      <w:pPr>
        <w:pStyle w:val="Lijstalinea"/>
        <w:numPr>
          <w:ilvl w:val="0"/>
          <w:numId w:val="4"/>
        </w:numPr>
      </w:pPr>
      <w:r w:rsidRPr="00EA7FF4">
        <w:t>een model voor de berekening van de loonkosten</w:t>
      </w:r>
      <w:r w:rsidR="00DA782C" w:rsidRPr="00EA7FF4">
        <w:t xml:space="preserve"> (Excel)</w:t>
      </w:r>
      <w:r w:rsidRPr="00EA7FF4">
        <w:t>;</w:t>
      </w:r>
    </w:p>
    <w:p w:rsidR="00485BCD" w:rsidRPr="00EA7FF4" w:rsidRDefault="00DA782C" w:rsidP="00D80A28">
      <w:pPr>
        <w:pStyle w:val="Lijstalinea"/>
        <w:numPr>
          <w:ilvl w:val="0"/>
          <w:numId w:val="4"/>
        </w:numPr>
      </w:pPr>
      <w:r w:rsidRPr="00EA7FF4">
        <w:t>een model voor</w:t>
      </w:r>
      <w:r w:rsidR="00613D8E" w:rsidRPr="00EA7FF4">
        <w:t xml:space="preserve"> de inhoudelijke eindrapportage</w:t>
      </w:r>
      <w:r w:rsidR="00485BCD" w:rsidRPr="00EA7FF4">
        <w:t>;</w:t>
      </w:r>
    </w:p>
    <w:p w:rsidR="00DA782C" w:rsidRPr="00EA7FF4" w:rsidRDefault="00485BCD" w:rsidP="00D80A28">
      <w:pPr>
        <w:pStyle w:val="Lijstalinea"/>
        <w:numPr>
          <w:ilvl w:val="0"/>
          <w:numId w:val="4"/>
        </w:numPr>
      </w:pPr>
      <w:r w:rsidRPr="00EA7FF4">
        <w:t>het logo van Toerisme Vlaanderen.</w:t>
      </w:r>
    </w:p>
    <w:p w:rsidR="00D94C24" w:rsidRPr="002943B0" w:rsidRDefault="00D94C24" w:rsidP="002943B0">
      <w:pPr>
        <w:rPr>
          <w:lang w:val="nl-BE"/>
        </w:rPr>
      </w:pPr>
    </w:p>
    <w:p w:rsidR="003026F4" w:rsidRDefault="003026F4" w:rsidP="00E707D1">
      <w:pPr>
        <w:rPr>
          <w:lang w:val="nl-BE"/>
        </w:rPr>
      </w:pPr>
    </w:p>
    <w:p w:rsidR="00433FA3" w:rsidRPr="00502E8F" w:rsidRDefault="00433FA3" w:rsidP="00502E8F">
      <w:pPr>
        <w:rPr>
          <w:rFonts w:ascii="ITCKabel LT Medium" w:hAnsi="ITCKabel LT Medium"/>
          <w:sz w:val="28"/>
        </w:rPr>
      </w:pPr>
    </w:p>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Pr>
        <w:sectPr w:rsidR="00433FA3" w:rsidSect="006A7643">
          <w:headerReference w:type="even" r:id="rId19"/>
          <w:headerReference w:type="default" r:id="rId20"/>
          <w:pgSz w:w="11907" w:h="16839" w:code="9"/>
          <w:pgMar w:top="1021" w:right="1021" w:bottom="1021" w:left="1021" w:header="567" w:footer="567" w:gutter="0"/>
          <w:pgNumType w:start="1"/>
          <w:cols w:space="708"/>
          <w:docGrid w:linePitch="272"/>
        </w:sectPr>
      </w:pPr>
    </w:p>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446474" w:rsidRDefault="00446474" w:rsidP="00E707D1"/>
    <w:p w:rsidR="00D15506" w:rsidRDefault="00D15506" w:rsidP="00E707D1"/>
    <w:p w:rsidR="00D15506" w:rsidRDefault="00D15506" w:rsidP="00E707D1"/>
    <w:p w:rsidR="00D15506" w:rsidRDefault="00D15506" w:rsidP="00E707D1"/>
    <w:p w:rsidR="00D15506" w:rsidRDefault="00D15506" w:rsidP="00E707D1"/>
    <w:p w:rsidR="00D15506" w:rsidRDefault="00D15506"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9269CE" w:rsidRPr="00D80A28" w:rsidRDefault="00D80A28" w:rsidP="00E707D1">
      <w:pPr>
        <w:rPr>
          <w:sz w:val="24"/>
        </w:rPr>
      </w:pPr>
      <w:r w:rsidRPr="00E707D1">
        <w:rPr>
          <w:rFonts w:ascii="FlandersArtSerif-Regular" w:hAnsi="FlandersArtSerif-Regular"/>
          <w:sz w:val="24"/>
        </w:rPr>
        <w:t>TOERISME</w:t>
      </w:r>
      <w:r w:rsidRPr="00E707D1">
        <w:rPr>
          <w:rFonts w:ascii="FlandersArtSerif-Bold" w:hAnsi="FlandersArtSerif-Bold"/>
          <w:sz w:val="24"/>
        </w:rPr>
        <w:t>VLAANDEREN</w:t>
      </w:r>
    </w:p>
    <w:p w:rsidR="00C56A8F" w:rsidRDefault="00446474" w:rsidP="00446474">
      <w:pPr>
        <w:jc w:val="right"/>
      </w:pPr>
      <w:r>
        <w:rPr>
          <w:noProof/>
          <w:snapToGrid/>
          <w:lang w:val="nl-BE" w:eastAsia="nl-BE"/>
        </w:rPr>
        <w:drawing>
          <wp:inline distT="0" distB="0" distL="0" distR="0">
            <wp:extent cx="1611086" cy="742972"/>
            <wp:effectExtent l="0" t="0" r="8255" b="0"/>
            <wp:docPr id="4" name="Afbeelding 4" title="Logo Vlaamse overheid - Vlaanderen is 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toerism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550" cy="746875"/>
                    </a:xfrm>
                    <a:prstGeom prst="rect">
                      <a:avLst/>
                    </a:prstGeom>
                  </pic:spPr>
                </pic:pic>
              </a:graphicData>
            </a:graphic>
          </wp:inline>
        </w:drawing>
      </w:r>
    </w:p>
    <w:sectPr w:rsidR="00C56A8F" w:rsidSect="007D24C1">
      <w:headerReference w:type="even" r:id="rId21"/>
      <w:pgSz w:w="11907" w:h="16839" w:code="9"/>
      <w:pgMar w:top="1021" w:right="1021" w:bottom="1021" w:left="1021" w:header="567" w:footer="567" w:gutter="0"/>
      <w:cols w:num="2" w:space="708" w:equalWidth="0">
        <w:col w:w="3515" w:space="2"/>
        <w:col w:w="2832"/>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5F" w:rsidRDefault="0095475F" w:rsidP="00E707D1">
      <w:r>
        <w:separator/>
      </w:r>
    </w:p>
  </w:endnote>
  <w:endnote w:type="continuationSeparator" w:id="0">
    <w:p w:rsidR="0095475F" w:rsidRDefault="0095475F" w:rsidP="00E7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Kabel LT Medium">
    <w:altName w:val="Franklin Gothic Medium Cond"/>
    <w:charset w:val="00"/>
    <w:family w:val="auto"/>
    <w:pitch w:val="variable"/>
    <w:sig w:usb0="00000003" w:usb1="00000000" w:usb2="00000000" w:usb3="00000000" w:csb0="00000001"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FlandersArtSerif-Bold">
    <w:panose1 w:val="00000800000000000000"/>
    <w:charset w:val="00"/>
    <w:family w:val="auto"/>
    <w:pitch w:val="variable"/>
    <w:sig w:usb0="00000007" w:usb1="00000000" w:usb2="00000000" w:usb3="00000000" w:csb0="00000093" w:csb1="00000000"/>
  </w:font>
  <w:font w:name="TrueFrutig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5F" w:rsidRDefault="0095475F" w:rsidP="00E707D1">
      <w:r>
        <w:separator/>
      </w:r>
    </w:p>
  </w:footnote>
  <w:footnote w:type="continuationSeparator" w:id="0">
    <w:p w:rsidR="0095475F" w:rsidRDefault="0095475F" w:rsidP="00E7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660254"/>
      <w:docPartObj>
        <w:docPartGallery w:val="Page Numbers (Top of Page)"/>
        <w:docPartUnique/>
      </w:docPartObj>
    </w:sdtPr>
    <w:sdtEndPr/>
    <w:sdtContent>
      <w:p w:rsidR="00497133" w:rsidRDefault="00497133" w:rsidP="00E707D1">
        <w:pPr>
          <w:pStyle w:val="Koptekst"/>
        </w:pPr>
        <w:r>
          <w:fldChar w:fldCharType="begin"/>
        </w:r>
        <w:r>
          <w:instrText>PAGE   \* MERGEFORMAT</w:instrText>
        </w:r>
        <w:r>
          <w:fldChar w:fldCharType="separate"/>
        </w:r>
        <w:r w:rsidR="00232956">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297762"/>
      <w:docPartObj>
        <w:docPartGallery w:val="Page Numbers (Top of Page)"/>
        <w:docPartUnique/>
      </w:docPartObj>
    </w:sdtPr>
    <w:sdtEndPr/>
    <w:sdtContent>
      <w:p w:rsidR="00497133" w:rsidRDefault="00497133" w:rsidP="00D80A28">
        <w:pPr>
          <w:pStyle w:val="Koptekst"/>
          <w:jc w:val="right"/>
        </w:pPr>
        <w:r>
          <w:fldChar w:fldCharType="begin"/>
        </w:r>
        <w:r>
          <w:instrText>PAGE   \* MERGEFORMAT</w:instrText>
        </w:r>
        <w:r>
          <w:fldChar w:fldCharType="separate"/>
        </w:r>
        <w:r w:rsidR="00232956">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33" w:rsidRDefault="00497133" w:rsidP="00E707D1">
    <w:pPr>
      <w:pStyle w:val="Koptekst"/>
    </w:pPr>
  </w:p>
  <w:p w:rsidR="00497133" w:rsidRDefault="00497133" w:rsidP="00E707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352"/>
    <w:multiLevelType w:val="hybridMultilevel"/>
    <w:tmpl w:val="FCC24FFC"/>
    <w:lvl w:ilvl="0" w:tplc="04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4295557"/>
    <w:multiLevelType w:val="hybridMultilevel"/>
    <w:tmpl w:val="52CCACB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6A941FD"/>
    <w:multiLevelType w:val="hybridMultilevel"/>
    <w:tmpl w:val="87C63A8A"/>
    <w:lvl w:ilvl="0" w:tplc="02F49AAC">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start w:val="1"/>
      <w:numFmt w:val="bullet"/>
      <w:lvlText w:val=""/>
      <w:lvlJc w:val="left"/>
      <w:pPr>
        <w:ind w:left="4320" w:hanging="360"/>
      </w:pPr>
      <w:rPr>
        <w:rFonts w:ascii="Symbol" w:hAnsi="Symbol" w:hint="default"/>
      </w:rPr>
    </w:lvl>
    <w:lvl w:ilvl="4" w:tplc="08130003">
      <w:start w:val="1"/>
      <w:numFmt w:val="bullet"/>
      <w:lvlText w:val="o"/>
      <w:lvlJc w:val="left"/>
      <w:pPr>
        <w:ind w:left="5040" w:hanging="360"/>
      </w:pPr>
      <w:rPr>
        <w:rFonts w:ascii="Courier New" w:hAnsi="Courier New" w:cs="Courier New" w:hint="default"/>
      </w:rPr>
    </w:lvl>
    <w:lvl w:ilvl="5" w:tplc="08130005">
      <w:start w:val="1"/>
      <w:numFmt w:val="bullet"/>
      <w:lvlText w:val=""/>
      <w:lvlJc w:val="left"/>
      <w:pPr>
        <w:ind w:left="5760" w:hanging="360"/>
      </w:pPr>
      <w:rPr>
        <w:rFonts w:ascii="Wingdings" w:hAnsi="Wingdings" w:hint="default"/>
      </w:rPr>
    </w:lvl>
    <w:lvl w:ilvl="6" w:tplc="08130001">
      <w:start w:val="1"/>
      <w:numFmt w:val="bullet"/>
      <w:lvlText w:val=""/>
      <w:lvlJc w:val="left"/>
      <w:pPr>
        <w:ind w:left="6480" w:hanging="360"/>
      </w:pPr>
      <w:rPr>
        <w:rFonts w:ascii="Symbol" w:hAnsi="Symbol" w:hint="default"/>
      </w:rPr>
    </w:lvl>
    <w:lvl w:ilvl="7" w:tplc="08130003">
      <w:start w:val="1"/>
      <w:numFmt w:val="bullet"/>
      <w:lvlText w:val="o"/>
      <w:lvlJc w:val="left"/>
      <w:pPr>
        <w:ind w:left="7200" w:hanging="360"/>
      </w:pPr>
      <w:rPr>
        <w:rFonts w:ascii="Courier New" w:hAnsi="Courier New" w:cs="Courier New" w:hint="default"/>
      </w:rPr>
    </w:lvl>
    <w:lvl w:ilvl="8" w:tplc="08130005">
      <w:start w:val="1"/>
      <w:numFmt w:val="bullet"/>
      <w:lvlText w:val=""/>
      <w:lvlJc w:val="left"/>
      <w:pPr>
        <w:ind w:left="7920" w:hanging="360"/>
      </w:pPr>
      <w:rPr>
        <w:rFonts w:ascii="Wingdings" w:hAnsi="Wingdings" w:hint="default"/>
      </w:rPr>
    </w:lvl>
  </w:abstractNum>
  <w:abstractNum w:abstractNumId="3" w15:restartNumberingAfterBreak="0">
    <w:nsid w:val="08415BA8"/>
    <w:multiLevelType w:val="hybridMultilevel"/>
    <w:tmpl w:val="4462CF20"/>
    <w:lvl w:ilvl="0" w:tplc="08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BE3392B"/>
    <w:multiLevelType w:val="hybridMultilevel"/>
    <w:tmpl w:val="EA322FB6"/>
    <w:lvl w:ilvl="0" w:tplc="08130001">
      <w:start w:val="1"/>
      <w:numFmt w:val="bullet"/>
      <w:lvlText w:val=""/>
      <w:lvlJc w:val="left"/>
      <w:pPr>
        <w:tabs>
          <w:tab w:val="num" w:pos="717"/>
        </w:tabs>
        <w:ind w:left="717" w:hanging="360"/>
      </w:pPr>
      <w:rPr>
        <w:rFonts w:ascii="Symbol" w:hAnsi="Symbol" w:hint="default"/>
      </w:rPr>
    </w:lvl>
    <w:lvl w:ilvl="1" w:tplc="04130003">
      <w:start w:val="1"/>
      <w:numFmt w:val="bullet"/>
      <w:lvlText w:val="o"/>
      <w:lvlJc w:val="left"/>
      <w:pPr>
        <w:tabs>
          <w:tab w:val="num" w:pos="1437"/>
        </w:tabs>
        <w:ind w:left="1437" w:hanging="360"/>
      </w:pPr>
      <w:rPr>
        <w:rFonts w:ascii="Courier New" w:hAnsi="Courier New" w:cs="Courier New" w:hint="default"/>
      </w:rPr>
    </w:lvl>
    <w:lvl w:ilvl="2" w:tplc="04130005">
      <w:start w:val="1"/>
      <w:numFmt w:val="bullet"/>
      <w:lvlText w:val=""/>
      <w:lvlJc w:val="left"/>
      <w:pPr>
        <w:tabs>
          <w:tab w:val="num" w:pos="2157"/>
        </w:tabs>
        <w:ind w:left="2157" w:hanging="360"/>
      </w:pPr>
      <w:rPr>
        <w:rFonts w:ascii="Wingdings" w:hAnsi="Wingdings" w:hint="default"/>
      </w:rPr>
    </w:lvl>
    <w:lvl w:ilvl="3" w:tplc="04130001">
      <w:start w:val="1"/>
      <w:numFmt w:val="bullet"/>
      <w:lvlText w:val=""/>
      <w:lvlJc w:val="left"/>
      <w:pPr>
        <w:tabs>
          <w:tab w:val="num" w:pos="2877"/>
        </w:tabs>
        <w:ind w:left="2877" w:hanging="360"/>
      </w:pPr>
      <w:rPr>
        <w:rFonts w:ascii="Symbol" w:hAnsi="Symbol" w:hint="default"/>
      </w:rPr>
    </w:lvl>
    <w:lvl w:ilvl="4" w:tplc="04130003">
      <w:start w:val="1"/>
      <w:numFmt w:val="bullet"/>
      <w:lvlText w:val="o"/>
      <w:lvlJc w:val="left"/>
      <w:pPr>
        <w:tabs>
          <w:tab w:val="num" w:pos="3597"/>
        </w:tabs>
        <w:ind w:left="3597" w:hanging="360"/>
      </w:pPr>
      <w:rPr>
        <w:rFonts w:ascii="Courier New" w:hAnsi="Courier New" w:cs="Courier New" w:hint="default"/>
      </w:rPr>
    </w:lvl>
    <w:lvl w:ilvl="5" w:tplc="04130005">
      <w:start w:val="1"/>
      <w:numFmt w:val="bullet"/>
      <w:lvlText w:val=""/>
      <w:lvlJc w:val="left"/>
      <w:pPr>
        <w:tabs>
          <w:tab w:val="num" w:pos="4317"/>
        </w:tabs>
        <w:ind w:left="4317" w:hanging="360"/>
      </w:pPr>
      <w:rPr>
        <w:rFonts w:ascii="Wingdings" w:hAnsi="Wingdings" w:hint="default"/>
      </w:rPr>
    </w:lvl>
    <w:lvl w:ilvl="6" w:tplc="04130001">
      <w:start w:val="1"/>
      <w:numFmt w:val="bullet"/>
      <w:lvlText w:val=""/>
      <w:lvlJc w:val="left"/>
      <w:pPr>
        <w:tabs>
          <w:tab w:val="num" w:pos="5037"/>
        </w:tabs>
        <w:ind w:left="5037" w:hanging="360"/>
      </w:pPr>
      <w:rPr>
        <w:rFonts w:ascii="Symbol" w:hAnsi="Symbol" w:hint="default"/>
      </w:rPr>
    </w:lvl>
    <w:lvl w:ilvl="7" w:tplc="04130003">
      <w:start w:val="1"/>
      <w:numFmt w:val="bullet"/>
      <w:lvlText w:val="o"/>
      <w:lvlJc w:val="left"/>
      <w:pPr>
        <w:tabs>
          <w:tab w:val="num" w:pos="5757"/>
        </w:tabs>
        <w:ind w:left="5757" w:hanging="360"/>
      </w:pPr>
      <w:rPr>
        <w:rFonts w:ascii="Courier New" w:hAnsi="Courier New" w:cs="Courier New" w:hint="default"/>
      </w:rPr>
    </w:lvl>
    <w:lvl w:ilvl="8" w:tplc="0413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0E231925"/>
    <w:multiLevelType w:val="hybridMultilevel"/>
    <w:tmpl w:val="927E5D60"/>
    <w:lvl w:ilvl="0" w:tplc="0813000F">
      <w:start w:val="1"/>
      <w:numFmt w:val="decimal"/>
      <w:lvlText w:val="%1."/>
      <w:lvlJc w:val="left"/>
      <w:pPr>
        <w:tabs>
          <w:tab w:val="num" w:pos="717"/>
        </w:tabs>
        <w:ind w:left="717" w:hanging="360"/>
      </w:pPr>
    </w:lvl>
    <w:lvl w:ilvl="1" w:tplc="04130003">
      <w:start w:val="1"/>
      <w:numFmt w:val="bullet"/>
      <w:lvlText w:val="o"/>
      <w:lvlJc w:val="left"/>
      <w:pPr>
        <w:tabs>
          <w:tab w:val="num" w:pos="1437"/>
        </w:tabs>
        <w:ind w:left="1437" w:hanging="360"/>
      </w:pPr>
      <w:rPr>
        <w:rFonts w:ascii="Courier New" w:hAnsi="Courier New" w:cs="Courier New" w:hint="default"/>
      </w:rPr>
    </w:lvl>
    <w:lvl w:ilvl="2" w:tplc="04130005">
      <w:start w:val="1"/>
      <w:numFmt w:val="bullet"/>
      <w:lvlText w:val=""/>
      <w:lvlJc w:val="left"/>
      <w:pPr>
        <w:tabs>
          <w:tab w:val="num" w:pos="2157"/>
        </w:tabs>
        <w:ind w:left="2157" w:hanging="360"/>
      </w:pPr>
      <w:rPr>
        <w:rFonts w:ascii="Wingdings" w:hAnsi="Wingdings" w:hint="default"/>
      </w:rPr>
    </w:lvl>
    <w:lvl w:ilvl="3" w:tplc="04130001">
      <w:start w:val="1"/>
      <w:numFmt w:val="bullet"/>
      <w:lvlText w:val=""/>
      <w:lvlJc w:val="left"/>
      <w:pPr>
        <w:tabs>
          <w:tab w:val="num" w:pos="2877"/>
        </w:tabs>
        <w:ind w:left="2877" w:hanging="360"/>
      </w:pPr>
      <w:rPr>
        <w:rFonts w:ascii="Symbol" w:hAnsi="Symbol" w:hint="default"/>
      </w:rPr>
    </w:lvl>
    <w:lvl w:ilvl="4" w:tplc="04130003">
      <w:start w:val="1"/>
      <w:numFmt w:val="bullet"/>
      <w:lvlText w:val="o"/>
      <w:lvlJc w:val="left"/>
      <w:pPr>
        <w:tabs>
          <w:tab w:val="num" w:pos="3597"/>
        </w:tabs>
        <w:ind w:left="3597" w:hanging="360"/>
      </w:pPr>
      <w:rPr>
        <w:rFonts w:ascii="Courier New" w:hAnsi="Courier New" w:cs="Courier New" w:hint="default"/>
      </w:rPr>
    </w:lvl>
    <w:lvl w:ilvl="5" w:tplc="04130005">
      <w:start w:val="1"/>
      <w:numFmt w:val="bullet"/>
      <w:lvlText w:val=""/>
      <w:lvlJc w:val="left"/>
      <w:pPr>
        <w:tabs>
          <w:tab w:val="num" w:pos="4317"/>
        </w:tabs>
        <w:ind w:left="4317" w:hanging="360"/>
      </w:pPr>
      <w:rPr>
        <w:rFonts w:ascii="Wingdings" w:hAnsi="Wingdings" w:hint="default"/>
      </w:rPr>
    </w:lvl>
    <w:lvl w:ilvl="6" w:tplc="04130001">
      <w:start w:val="1"/>
      <w:numFmt w:val="bullet"/>
      <w:lvlText w:val=""/>
      <w:lvlJc w:val="left"/>
      <w:pPr>
        <w:tabs>
          <w:tab w:val="num" w:pos="5037"/>
        </w:tabs>
        <w:ind w:left="5037" w:hanging="360"/>
      </w:pPr>
      <w:rPr>
        <w:rFonts w:ascii="Symbol" w:hAnsi="Symbol" w:hint="default"/>
      </w:rPr>
    </w:lvl>
    <w:lvl w:ilvl="7" w:tplc="04130003">
      <w:start w:val="1"/>
      <w:numFmt w:val="bullet"/>
      <w:lvlText w:val="o"/>
      <w:lvlJc w:val="left"/>
      <w:pPr>
        <w:tabs>
          <w:tab w:val="num" w:pos="5757"/>
        </w:tabs>
        <w:ind w:left="5757" w:hanging="360"/>
      </w:pPr>
      <w:rPr>
        <w:rFonts w:ascii="Courier New" w:hAnsi="Courier New" w:cs="Courier New" w:hint="default"/>
      </w:rPr>
    </w:lvl>
    <w:lvl w:ilvl="8" w:tplc="04130005">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0F1D0D8E"/>
    <w:multiLevelType w:val="hybridMultilevel"/>
    <w:tmpl w:val="6EEE0CC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73C0A76"/>
    <w:multiLevelType w:val="hybridMultilevel"/>
    <w:tmpl w:val="10D0483C"/>
    <w:lvl w:ilvl="0" w:tplc="D390C986">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6B72B1"/>
    <w:multiLevelType w:val="hybridMultilevel"/>
    <w:tmpl w:val="77AEE580"/>
    <w:lvl w:ilvl="0" w:tplc="5B7CFA9A">
      <w:start w:val="1"/>
      <w:numFmt w:val="upperLetter"/>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A182ECE"/>
    <w:multiLevelType w:val="singleLevel"/>
    <w:tmpl w:val="0413000F"/>
    <w:lvl w:ilvl="0">
      <w:start w:val="1"/>
      <w:numFmt w:val="decimal"/>
      <w:lvlText w:val="%1."/>
      <w:lvlJc w:val="left"/>
      <w:pPr>
        <w:tabs>
          <w:tab w:val="num" w:pos="360"/>
        </w:tabs>
        <w:ind w:left="360" w:hanging="360"/>
      </w:pPr>
    </w:lvl>
  </w:abstractNum>
  <w:abstractNum w:abstractNumId="10" w15:restartNumberingAfterBreak="0">
    <w:nsid w:val="1AD87861"/>
    <w:multiLevelType w:val="hybridMultilevel"/>
    <w:tmpl w:val="EC28834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BD91BC5"/>
    <w:multiLevelType w:val="hybridMultilevel"/>
    <w:tmpl w:val="6792C418"/>
    <w:lvl w:ilvl="0" w:tplc="F866E818">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1BDD1D0E"/>
    <w:multiLevelType w:val="hybridMultilevel"/>
    <w:tmpl w:val="B9F6A86E"/>
    <w:lvl w:ilvl="0" w:tplc="73FC2468">
      <w:numFmt w:val="bullet"/>
      <w:lvlText w:val="-"/>
      <w:lvlJc w:val="left"/>
      <w:pPr>
        <w:tabs>
          <w:tab w:val="num" w:pos="717"/>
        </w:tabs>
        <w:ind w:left="717" w:hanging="360"/>
      </w:pPr>
      <w:rPr>
        <w:rFonts w:ascii="Arial Narrow" w:eastAsia="Times New Roman" w:hAnsi="Arial Narrow" w:cs="Times New Roman" w:hint="default"/>
      </w:rPr>
    </w:lvl>
    <w:lvl w:ilvl="1" w:tplc="04130003">
      <w:start w:val="1"/>
      <w:numFmt w:val="bullet"/>
      <w:lvlText w:val="o"/>
      <w:lvlJc w:val="left"/>
      <w:pPr>
        <w:tabs>
          <w:tab w:val="num" w:pos="1437"/>
        </w:tabs>
        <w:ind w:left="1437" w:hanging="360"/>
      </w:pPr>
      <w:rPr>
        <w:rFonts w:ascii="Courier New" w:hAnsi="Courier New" w:cs="Courier New" w:hint="default"/>
      </w:rPr>
    </w:lvl>
    <w:lvl w:ilvl="2" w:tplc="04130005">
      <w:start w:val="1"/>
      <w:numFmt w:val="bullet"/>
      <w:lvlText w:val=""/>
      <w:lvlJc w:val="left"/>
      <w:pPr>
        <w:tabs>
          <w:tab w:val="num" w:pos="2157"/>
        </w:tabs>
        <w:ind w:left="2157" w:hanging="360"/>
      </w:pPr>
      <w:rPr>
        <w:rFonts w:ascii="Wingdings" w:hAnsi="Wingdings" w:hint="default"/>
      </w:rPr>
    </w:lvl>
    <w:lvl w:ilvl="3" w:tplc="04130001">
      <w:start w:val="1"/>
      <w:numFmt w:val="bullet"/>
      <w:lvlText w:val=""/>
      <w:lvlJc w:val="left"/>
      <w:pPr>
        <w:tabs>
          <w:tab w:val="num" w:pos="2877"/>
        </w:tabs>
        <w:ind w:left="2877" w:hanging="360"/>
      </w:pPr>
      <w:rPr>
        <w:rFonts w:ascii="Symbol" w:hAnsi="Symbol" w:hint="default"/>
      </w:rPr>
    </w:lvl>
    <w:lvl w:ilvl="4" w:tplc="04130003">
      <w:start w:val="1"/>
      <w:numFmt w:val="bullet"/>
      <w:lvlText w:val="o"/>
      <w:lvlJc w:val="left"/>
      <w:pPr>
        <w:tabs>
          <w:tab w:val="num" w:pos="3597"/>
        </w:tabs>
        <w:ind w:left="3597" w:hanging="360"/>
      </w:pPr>
      <w:rPr>
        <w:rFonts w:ascii="Courier New" w:hAnsi="Courier New" w:cs="Courier New" w:hint="default"/>
      </w:rPr>
    </w:lvl>
    <w:lvl w:ilvl="5" w:tplc="04130005">
      <w:start w:val="1"/>
      <w:numFmt w:val="bullet"/>
      <w:lvlText w:val=""/>
      <w:lvlJc w:val="left"/>
      <w:pPr>
        <w:tabs>
          <w:tab w:val="num" w:pos="4317"/>
        </w:tabs>
        <w:ind w:left="4317" w:hanging="360"/>
      </w:pPr>
      <w:rPr>
        <w:rFonts w:ascii="Wingdings" w:hAnsi="Wingdings" w:hint="default"/>
      </w:rPr>
    </w:lvl>
    <w:lvl w:ilvl="6" w:tplc="04130001">
      <w:start w:val="1"/>
      <w:numFmt w:val="bullet"/>
      <w:lvlText w:val=""/>
      <w:lvlJc w:val="left"/>
      <w:pPr>
        <w:tabs>
          <w:tab w:val="num" w:pos="5037"/>
        </w:tabs>
        <w:ind w:left="5037" w:hanging="360"/>
      </w:pPr>
      <w:rPr>
        <w:rFonts w:ascii="Symbol" w:hAnsi="Symbol" w:hint="default"/>
      </w:rPr>
    </w:lvl>
    <w:lvl w:ilvl="7" w:tplc="04130003">
      <w:start w:val="1"/>
      <w:numFmt w:val="bullet"/>
      <w:lvlText w:val="o"/>
      <w:lvlJc w:val="left"/>
      <w:pPr>
        <w:tabs>
          <w:tab w:val="num" w:pos="5757"/>
        </w:tabs>
        <w:ind w:left="5757" w:hanging="360"/>
      </w:pPr>
      <w:rPr>
        <w:rFonts w:ascii="Courier New" w:hAnsi="Courier New" w:cs="Courier New" w:hint="default"/>
      </w:rPr>
    </w:lvl>
    <w:lvl w:ilvl="8" w:tplc="04130005">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1BE26538"/>
    <w:multiLevelType w:val="hybridMultilevel"/>
    <w:tmpl w:val="CF4C52A2"/>
    <w:lvl w:ilvl="0" w:tplc="08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10550F"/>
    <w:multiLevelType w:val="hybridMultilevel"/>
    <w:tmpl w:val="C2ACD9D4"/>
    <w:lvl w:ilvl="0" w:tplc="08130019">
      <w:start w:val="1"/>
      <w:numFmt w:val="lowerLetter"/>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4045D3"/>
    <w:multiLevelType w:val="hybridMultilevel"/>
    <w:tmpl w:val="729EAF36"/>
    <w:lvl w:ilvl="0" w:tplc="C736E59E">
      <w:numFmt w:val="bullet"/>
      <w:lvlText w:val="-"/>
      <w:lvlJc w:val="left"/>
      <w:pPr>
        <w:tabs>
          <w:tab w:val="num" w:pos="720"/>
        </w:tabs>
        <w:ind w:left="720" w:hanging="360"/>
      </w:pPr>
      <w:rPr>
        <w:rFonts w:ascii="Arial Narrow" w:eastAsia="Times New Roman" w:hAnsi="Arial Narrow"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8D3F0D"/>
    <w:multiLevelType w:val="singleLevel"/>
    <w:tmpl w:val="DD30F372"/>
    <w:lvl w:ilvl="0">
      <w:start w:val="3"/>
      <w:numFmt w:val="upperLetter"/>
      <w:pStyle w:val="Kop6"/>
      <w:lvlText w:val="%1."/>
      <w:lvlJc w:val="left"/>
      <w:pPr>
        <w:tabs>
          <w:tab w:val="num" w:pos="360"/>
        </w:tabs>
        <w:ind w:left="360" w:hanging="360"/>
      </w:pPr>
      <w:rPr>
        <w:rFonts w:hint="default"/>
      </w:rPr>
    </w:lvl>
  </w:abstractNum>
  <w:abstractNum w:abstractNumId="17" w15:restartNumberingAfterBreak="0">
    <w:nsid w:val="23C33B44"/>
    <w:multiLevelType w:val="hybridMultilevel"/>
    <w:tmpl w:val="DD1282B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302D4C"/>
    <w:multiLevelType w:val="hybridMultilevel"/>
    <w:tmpl w:val="A580AD68"/>
    <w:lvl w:ilvl="0" w:tplc="3E4C6D6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9" w15:restartNumberingAfterBreak="0">
    <w:nsid w:val="2E67633D"/>
    <w:multiLevelType w:val="hybridMultilevel"/>
    <w:tmpl w:val="B9600B26"/>
    <w:lvl w:ilvl="0" w:tplc="D390C986">
      <w:start w:val="1"/>
      <w:numFmt w:val="bullet"/>
      <w:lvlText w:val="-"/>
      <w:lvlJc w:val="left"/>
      <w:pPr>
        <w:ind w:left="1429" w:hanging="360"/>
      </w:pPr>
      <w:rPr>
        <w:rFonts w:ascii="Arial" w:hAnsi="Arial" w:hint="default"/>
      </w:rPr>
    </w:lvl>
    <w:lvl w:ilvl="1" w:tplc="D390C986">
      <w:start w:val="1"/>
      <w:numFmt w:val="bullet"/>
      <w:lvlText w:val="-"/>
      <w:lvlJc w:val="left"/>
      <w:pPr>
        <w:ind w:left="2509" w:hanging="360"/>
      </w:pPr>
      <w:rPr>
        <w:rFonts w:ascii="Arial" w:hAnsi="Arial"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ITCKabel LT Medium"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ITCKabel LT Medium" w:hint="default"/>
      </w:rPr>
    </w:lvl>
    <w:lvl w:ilvl="8" w:tplc="08130005" w:tentative="1">
      <w:start w:val="1"/>
      <w:numFmt w:val="bullet"/>
      <w:lvlText w:val=""/>
      <w:lvlJc w:val="left"/>
      <w:pPr>
        <w:ind w:left="7549" w:hanging="360"/>
      </w:pPr>
      <w:rPr>
        <w:rFonts w:ascii="Wingdings" w:hAnsi="Wingdings" w:hint="default"/>
      </w:rPr>
    </w:lvl>
  </w:abstractNum>
  <w:abstractNum w:abstractNumId="20" w15:restartNumberingAfterBreak="0">
    <w:nsid w:val="30655DBD"/>
    <w:multiLevelType w:val="hybridMultilevel"/>
    <w:tmpl w:val="CD26D646"/>
    <w:lvl w:ilvl="0" w:tplc="D390C986">
      <w:start w:val="1"/>
      <w:numFmt w:val="bullet"/>
      <w:lvlText w:val="-"/>
      <w:lvlJc w:val="left"/>
      <w:pPr>
        <w:tabs>
          <w:tab w:val="num" w:pos="720"/>
        </w:tabs>
        <w:ind w:left="720" w:hanging="360"/>
      </w:pPr>
      <w:rPr>
        <w:rFonts w:ascii="Arial" w:hAnsi="Aria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2AA61EF"/>
    <w:multiLevelType w:val="hybridMultilevel"/>
    <w:tmpl w:val="A2F4F7E6"/>
    <w:lvl w:ilvl="0" w:tplc="08130001">
      <w:start w:val="1"/>
      <w:numFmt w:val="bullet"/>
      <w:lvlText w:val=""/>
      <w:lvlJc w:val="left"/>
      <w:pPr>
        <w:tabs>
          <w:tab w:val="num" w:pos="360"/>
        </w:tabs>
        <w:ind w:left="360" w:hanging="360"/>
      </w:pPr>
      <w:rPr>
        <w:rFonts w:ascii="Symbol" w:hAnsi="Symbol" w:hint="default"/>
      </w:rPr>
    </w:lvl>
    <w:lvl w:ilvl="1" w:tplc="08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33A17522"/>
    <w:multiLevelType w:val="hybridMultilevel"/>
    <w:tmpl w:val="C4D25B5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3E50526C"/>
    <w:multiLevelType w:val="hybridMultilevel"/>
    <w:tmpl w:val="937EB11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C42ADD"/>
    <w:multiLevelType w:val="hybridMultilevel"/>
    <w:tmpl w:val="0BD8B080"/>
    <w:lvl w:ilvl="0" w:tplc="8A36C448">
      <w:start w:val="1"/>
      <w:numFmt w:val="decimal"/>
      <w:lvlText w:val="%1)"/>
      <w:lvlJc w:val="left"/>
      <w:pPr>
        <w:ind w:left="1069" w:hanging="360"/>
      </w:pPr>
      <w:rPr>
        <w:rFonts w:ascii="FlandersArtSans-Regular" w:eastAsia="Times New Roman" w:hAnsi="FlandersArtSans-Regular" w:cs="Arial"/>
      </w:rPr>
    </w:lvl>
    <w:lvl w:ilvl="1" w:tplc="08130005">
      <w:start w:val="1"/>
      <w:numFmt w:val="bullet"/>
      <w:lvlText w:val=""/>
      <w:lvlJc w:val="left"/>
      <w:pPr>
        <w:ind w:left="2149" w:hanging="360"/>
      </w:pPr>
      <w:rPr>
        <w:rFonts w:ascii="Wingdings" w:hAnsi="Wingdings"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ITCKabel LT Medium"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ITCKabel LT Medium" w:hint="default"/>
      </w:rPr>
    </w:lvl>
    <w:lvl w:ilvl="8" w:tplc="08130005" w:tentative="1">
      <w:start w:val="1"/>
      <w:numFmt w:val="bullet"/>
      <w:lvlText w:val=""/>
      <w:lvlJc w:val="left"/>
      <w:pPr>
        <w:ind w:left="7189" w:hanging="360"/>
      </w:pPr>
      <w:rPr>
        <w:rFonts w:ascii="Wingdings" w:hAnsi="Wingdings" w:hint="default"/>
      </w:rPr>
    </w:lvl>
  </w:abstractNum>
  <w:abstractNum w:abstractNumId="25" w15:restartNumberingAfterBreak="0">
    <w:nsid w:val="3EE646E8"/>
    <w:multiLevelType w:val="hybridMultilevel"/>
    <w:tmpl w:val="EAE87F9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0E71AEB"/>
    <w:multiLevelType w:val="singleLevel"/>
    <w:tmpl w:val="04130005"/>
    <w:lvl w:ilvl="0">
      <w:start w:val="1"/>
      <w:numFmt w:val="bullet"/>
      <w:lvlText w:val=""/>
      <w:lvlJc w:val="left"/>
      <w:pPr>
        <w:tabs>
          <w:tab w:val="num" w:pos="720"/>
        </w:tabs>
        <w:ind w:left="720" w:hanging="360"/>
      </w:pPr>
      <w:rPr>
        <w:rFonts w:ascii="Wingdings" w:hAnsi="Wingdings" w:hint="default"/>
      </w:rPr>
    </w:lvl>
  </w:abstractNum>
  <w:abstractNum w:abstractNumId="27" w15:restartNumberingAfterBreak="0">
    <w:nsid w:val="4101036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1D54076"/>
    <w:multiLevelType w:val="hybridMultilevel"/>
    <w:tmpl w:val="1444C848"/>
    <w:lvl w:ilvl="0" w:tplc="1C36AD68">
      <w:start w:val="1"/>
      <w:numFmt w:val="decimal"/>
      <w:lvlText w:val="%1°"/>
      <w:lvlJc w:val="left"/>
      <w:pPr>
        <w:ind w:left="360" w:hanging="360"/>
      </w:pPr>
      <w:rPr>
        <w:rFonts w:hint="default"/>
        <w:b w:val="0"/>
        <w:i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4140655"/>
    <w:multiLevelType w:val="hybridMultilevel"/>
    <w:tmpl w:val="81FE874C"/>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53553BA"/>
    <w:multiLevelType w:val="hybridMultilevel"/>
    <w:tmpl w:val="9BEC4CE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31" w15:restartNumberingAfterBreak="0">
    <w:nsid w:val="486E78EF"/>
    <w:multiLevelType w:val="multilevel"/>
    <w:tmpl w:val="FCC24FF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8A766F3"/>
    <w:multiLevelType w:val="hybridMultilevel"/>
    <w:tmpl w:val="3286B4E4"/>
    <w:lvl w:ilvl="0" w:tplc="37483A20">
      <w:start w:val="5"/>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9AA41AD"/>
    <w:multiLevelType w:val="hybridMultilevel"/>
    <w:tmpl w:val="E7E49C6E"/>
    <w:lvl w:ilvl="0" w:tplc="08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4A101554"/>
    <w:multiLevelType w:val="hybridMultilevel"/>
    <w:tmpl w:val="0008AEB2"/>
    <w:lvl w:ilvl="0" w:tplc="1C36AD68">
      <w:start w:val="1"/>
      <w:numFmt w:val="decimal"/>
      <w:lvlText w:val="%1°"/>
      <w:lvlJc w:val="left"/>
      <w:pPr>
        <w:ind w:left="360" w:hanging="360"/>
      </w:pPr>
      <w:rPr>
        <w:b w:val="0"/>
        <w:i w:val="0"/>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5" w15:restartNumberingAfterBreak="0">
    <w:nsid w:val="4B44216C"/>
    <w:multiLevelType w:val="hybridMultilevel"/>
    <w:tmpl w:val="BFAEEB9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4DB67653"/>
    <w:multiLevelType w:val="hybridMultilevel"/>
    <w:tmpl w:val="3904B112"/>
    <w:lvl w:ilvl="0" w:tplc="B292245C">
      <w:start w:val="4"/>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7" w15:restartNumberingAfterBreak="0">
    <w:nsid w:val="4F21736F"/>
    <w:multiLevelType w:val="hybridMultilevel"/>
    <w:tmpl w:val="A580AD68"/>
    <w:lvl w:ilvl="0" w:tplc="3E4C6D6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8" w15:restartNumberingAfterBreak="0">
    <w:nsid w:val="594C7554"/>
    <w:multiLevelType w:val="hybridMultilevel"/>
    <w:tmpl w:val="A2448528"/>
    <w:lvl w:ilvl="0" w:tplc="440287BC">
      <w:start w:val="1"/>
      <w:numFmt w:val="bullet"/>
      <w:lvlText w:val="-"/>
      <w:lvlJc w:val="left"/>
      <w:pPr>
        <w:ind w:left="1080" w:hanging="360"/>
      </w:pPr>
      <w:rPr>
        <w:rFonts w:ascii="FlandersArtSans-Regular" w:eastAsia="Times New Roman" w:hAnsi="FlandersArtSans-Regular"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59891434"/>
    <w:multiLevelType w:val="hybridMultilevel"/>
    <w:tmpl w:val="0CA2F57C"/>
    <w:lvl w:ilvl="0" w:tplc="73FC2468">
      <w:numFmt w:val="bullet"/>
      <w:lvlText w:val="-"/>
      <w:lvlJc w:val="left"/>
      <w:pPr>
        <w:ind w:left="360" w:hanging="360"/>
      </w:pPr>
      <w:rPr>
        <w:rFonts w:ascii="Arial Narrow" w:eastAsia="Times New Roman" w:hAnsi="Arial Narrow"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5B9062A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B906BF8"/>
    <w:multiLevelType w:val="hybridMultilevel"/>
    <w:tmpl w:val="C9880C8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5F784C7A"/>
    <w:multiLevelType w:val="hybridMultilevel"/>
    <w:tmpl w:val="63F047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B61F2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60556801"/>
    <w:multiLevelType w:val="hybridMultilevel"/>
    <w:tmpl w:val="5B68205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60904BBE"/>
    <w:multiLevelType w:val="hybridMultilevel"/>
    <w:tmpl w:val="F3967984"/>
    <w:lvl w:ilvl="0" w:tplc="373A1434">
      <w:start w:val="1"/>
      <w:numFmt w:val="decimal"/>
      <w:lvlText w:val="Artikel %1."/>
      <w:lvlJc w:val="left"/>
      <w:pPr>
        <w:ind w:left="360" w:hanging="360"/>
      </w:pPr>
      <w:rPr>
        <w:b/>
        <w:i w:val="0"/>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6" w15:restartNumberingAfterBreak="0">
    <w:nsid w:val="6B8F1C35"/>
    <w:multiLevelType w:val="singleLevel"/>
    <w:tmpl w:val="AEACA690"/>
    <w:lvl w:ilvl="0">
      <w:start w:val="1"/>
      <w:numFmt w:val="bullet"/>
      <w:pStyle w:val="Lijstalinea"/>
      <w:lvlText w:val=""/>
      <w:lvlJc w:val="left"/>
      <w:pPr>
        <w:tabs>
          <w:tab w:val="num" w:pos="360"/>
        </w:tabs>
        <w:ind w:left="360" w:hanging="360"/>
      </w:pPr>
      <w:rPr>
        <w:rFonts w:ascii="Wingdings" w:hAnsi="Wingdings" w:hint="default"/>
      </w:rPr>
    </w:lvl>
  </w:abstractNum>
  <w:abstractNum w:abstractNumId="47" w15:restartNumberingAfterBreak="0">
    <w:nsid w:val="6C554877"/>
    <w:multiLevelType w:val="hybridMultilevel"/>
    <w:tmpl w:val="AEB6FEB8"/>
    <w:lvl w:ilvl="0" w:tplc="08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8" w15:restartNumberingAfterBreak="0">
    <w:nsid w:val="72921654"/>
    <w:multiLevelType w:val="hybridMultilevel"/>
    <w:tmpl w:val="B1185B5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73D15B33"/>
    <w:multiLevelType w:val="hybridMultilevel"/>
    <w:tmpl w:val="FDA415C8"/>
    <w:lvl w:ilvl="0" w:tplc="0CA0B302">
      <w:start w:val="1"/>
      <w:numFmt w:val="decimal"/>
      <w:lvlText w:val="%1."/>
      <w:lvlJc w:val="left"/>
      <w:pPr>
        <w:ind w:left="1080" w:hanging="360"/>
      </w:pPr>
      <w:rPr>
        <w:rFonts w:eastAsiaTheme="minorHAns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0" w15:restartNumberingAfterBreak="0">
    <w:nsid w:val="772D3C70"/>
    <w:multiLevelType w:val="hybridMultilevel"/>
    <w:tmpl w:val="2DBCCD5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78B4542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7A3F140E"/>
    <w:multiLevelType w:val="hybridMultilevel"/>
    <w:tmpl w:val="22B269FA"/>
    <w:lvl w:ilvl="0" w:tplc="4ADE80CA">
      <w:start w:val="1"/>
      <w:numFmt w:val="bullet"/>
      <w:lvlText w:val="-"/>
      <w:lvlJc w:val="left"/>
      <w:pPr>
        <w:ind w:left="1440" w:hanging="360"/>
      </w:pPr>
      <w:rPr>
        <w:rFonts w:ascii="FlandersArtSans-Regular" w:eastAsiaTheme="minorHAnsi" w:hAnsi="FlandersArtSans-Regular"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6"/>
  </w:num>
  <w:num w:numId="2">
    <w:abstractNumId w:val="51"/>
  </w:num>
  <w:num w:numId="3">
    <w:abstractNumId w:val="46"/>
  </w:num>
  <w:num w:numId="4">
    <w:abstractNumId w:val="43"/>
  </w:num>
  <w:num w:numId="5">
    <w:abstractNumId w:val="27"/>
  </w:num>
  <w:num w:numId="6">
    <w:abstractNumId w:val="26"/>
  </w:num>
  <w:num w:numId="7">
    <w:abstractNumId w:val="40"/>
  </w:num>
  <w:num w:numId="8">
    <w:abstractNumId w:val="15"/>
  </w:num>
  <w:num w:numId="9">
    <w:abstractNumId w:val="26"/>
  </w:num>
  <w:num w:numId="10">
    <w:abstractNumId w:val="47"/>
  </w:num>
  <w:num w:numId="11">
    <w:abstractNumId w:val="0"/>
  </w:num>
  <w:num w:numId="12">
    <w:abstractNumId w:val="31"/>
  </w:num>
  <w:num w:numId="13">
    <w:abstractNumId w:val="33"/>
  </w:num>
  <w:num w:numId="14">
    <w:abstractNumId w:val="23"/>
  </w:num>
  <w:num w:numId="15">
    <w:abstractNumId w:val="50"/>
  </w:num>
  <w:num w:numId="16">
    <w:abstractNumId w:val="3"/>
  </w:num>
  <w:num w:numId="17">
    <w:abstractNumId w:val="1"/>
  </w:num>
  <w:num w:numId="18">
    <w:abstractNumId w:val="35"/>
  </w:num>
  <w:num w:numId="19">
    <w:abstractNumId w:val="8"/>
  </w:num>
  <w:num w:numId="20">
    <w:abstractNumId w:val="10"/>
  </w:num>
  <w:num w:numId="21">
    <w:abstractNumId w:val="17"/>
  </w:num>
  <w:num w:numId="22">
    <w:abstractNumId w:val="6"/>
  </w:num>
  <w:num w:numId="23">
    <w:abstractNumId w:val="32"/>
  </w:num>
  <w:num w:numId="24">
    <w:abstractNumId w:val="39"/>
  </w:num>
  <w:num w:numId="25">
    <w:abstractNumId w:val="29"/>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4"/>
  </w:num>
  <w:num w:numId="29">
    <w:abstractNumId w:val="12"/>
  </w:num>
  <w:num w:numId="30">
    <w:abstractNumId w:val="9"/>
  </w:num>
  <w:num w:numId="31">
    <w:abstractNumId w:val="14"/>
  </w:num>
  <w:num w:numId="32">
    <w:abstractNumId w:val="20"/>
  </w:num>
  <w:num w:numId="33">
    <w:abstractNumId w:val="13"/>
  </w:num>
  <w:num w:numId="34">
    <w:abstractNumId w:val="7"/>
  </w:num>
  <w:num w:numId="35">
    <w:abstractNumId w:val="41"/>
  </w:num>
  <w:num w:numId="36">
    <w:abstractNumId w:val="25"/>
  </w:num>
  <w:num w:numId="37">
    <w:abstractNumId w:val="22"/>
  </w:num>
  <w:num w:numId="38">
    <w:abstractNumId w:val="48"/>
  </w:num>
  <w:num w:numId="39">
    <w:abstractNumId w:val="42"/>
  </w:num>
  <w:num w:numId="40">
    <w:abstractNumId w:val="44"/>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lvlOverride w:ilvl="2"/>
    <w:lvlOverride w:ilvl="3"/>
    <w:lvlOverride w:ilvl="4"/>
    <w:lvlOverride w:ilvl="5"/>
    <w:lvlOverride w:ilvl="6"/>
    <w:lvlOverride w:ilvl="7"/>
    <w:lvlOverride w:ilvl="8"/>
  </w:num>
  <w:num w:numId="43">
    <w:abstractNumId w:val="45"/>
  </w:num>
  <w:num w:numId="44">
    <w:abstractNumId w:val="28"/>
  </w:num>
  <w:num w:numId="45">
    <w:abstractNumId w:val="21"/>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52"/>
  </w:num>
  <w:num w:numId="49">
    <w:abstractNumId w:val="38"/>
  </w:num>
  <w:num w:numId="50">
    <w:abstractNumId w:val="36"/>
  </w:num>
  <w:num w:numId="51">
    <w:abstractNumId w:val="24"/>
  </w:num>
  <w:num w:numId="52">
    <w:abstractNumId w:val="19"/>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30"/>
  </w:num>
  <w:num w:numId="56">
    <w:abstractNumId w:val="2"/>
  </w:num>
  <w:num w:numId="57">
    <w:abstractNumId w:val="37"/>
  </w:num>
  <w:num w:numId="58">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5F"/>
    <w:rsid w:val="00002878"/>
    <w:rsid w:val="00006AFB"/>
    <w:rsid w:val="0001025A"/>
    <w:rsid w:val="00010F3A"/>
    <w:rsid w:val="00015826"/>
    <w:rsid w:val="0001793B"/>
    <w:rsid w:val="0002419C"/>
    <w:rsid w:val="00026089"/>
    <w:rsid w:val="00032458"/>
    <w:rsid w:val="000327C2"/>
    <w:rsid w:val="00036FBD"/>
    <w:rsid w:val="000457C5"/>
    <w:rsid w:val="00045E2D"/>
    <w:rsid w:val="00047474"/>
    <w:rsid w:val="00051570"/>
    <w:rsid w:val="00053749"/>
    <w:rsid w:val="000548DA"/>
    <w:rsid w:val="00054F23"/>
    <w:rsid w:val="000576D6"/>
    <w:rsid w:val="00060131"/>
    <w:rsid w:val="00060A98"/>
    <w:rsid w:val="00060ACF"/>
    <w:rsid w:val="00064FE8"/>
    <w:rsid w:val="0006634C"/>
    <w:rsid w:val="00066BCF"/>
    <w:rsid w:val="000732EF"/>
    <w:rsid w:val="00075EEB"/>
    <w:rsid w:val="00076888"/>
    <w:rsid w:val="000779F1"/>
    <w:rsid w:val="00083B06"/>
    <w:rsid w:val="0009127D"/>
    <w:rsid w:val="00094DC9"/>
    <w:rsid w:val="0009797D"/>
    <w:rsid w:val="000A04BD"/>
    <w:rsid w:val="000A1573"/>
    <w:rsid w:val="000A5675"/>
    <w:rsid w:val="000B5CF0"/>
    <w:rsid w:val="000B62BD"/>
    <w:rsid w:val="000B69E6"/>
    <w:rsid w:val="000B7409"/>
    <w:rsid w:val="000C155A"/>
    <w:rsid w:val="000C4314"/>
    <w:rsid w:val="000C61AE"/>
    <w:rsid w:val="000D2AC0"/>
    <w:rsid w:val="000D55B8"/>
    <w:rsid w:val="000E266D"/>
    <w:rsid w:val="000E6DE0"/>
    <w:rsid w:val="000F01FE"/>
    <w:rsid w:val="000F0CD6"/>
    <w:rsid w:val="000F32F7"/>
    <w:rsid w:val="000F3A63"/>
    <w:rsid w:val="001151B4"/>
    <w:rsid w:val="00115834"/>
    <w:rsid w:val="0011723C"/>
    <w:rsid w:val="00120536"/>
    <w:rsid w:val="001219E2"/>
    <w:rsid w:val="00124F4B"/>
    <w:rsid w:val="00125B01"/>
    <w:rsid w:val="001302C3"/>
    <w:rsid w:val="00130BC0"/>
    <w:rsid w:val="00133720"/>
    <w:rsid w:val="001353AE"/>
    <w:rsid w:val="00144F2F"/>
    <w:rsid w:val="0015377A"/>
    <w:rsid w:val="00161226"/>
    <w:rsid w:val="00164F92"/>
    <w:rsid w:val="0016563E"/>
    <w:rsid w:val="0016682D"/>
    <w:rsid w:val="00171605"/>
    <w:rsid w:val="00171EED"/>
    <w:rsid w:val="00173F71"/>
    <w:rsid w:val="001745FC"/>
    <w:rsid w:val="00174C44"/>
    <w:rsid w:val="0017526F"/>
    <w:rsid w:val="00182B20"/>
    <w:rsid w:val="00183B04"/>
    <w:rsid w:val="00184693"/>
    <w:rsid w:val="0018597E"/>
    <w:rsid w:val="00193456"/>
    <w:rsid w:val="001C0AAA"/>
    <w:rsid w:val="001C251D"/>
    <w:rsid w:val="001C484B"/>
    <w:rsid w:val="001C6EF5"/>
    <w:rsid w:val="001D019E"/>
    <w:rsid w:val="001D28EF"/>
    <w:rsid w:val="001D2B31"/>
    <w:rsid w:val="001D3048"/>
    <w:rsid w:val="001D526E"/>
    <w:rsid w:val="001D70C4"/>
    <w:rsid w:val="001E14FE"/>
    <w:rsid w:val="001E577C"/>
    <w:rsid w:val="001F1110"/>
    <w:rsid w:val="001F5542"/>
    <w:rsid w:val="00201D0A"/>
    <w:rsid w:val="002027BF"/>
    <w:rsid w:val="00210AC4"/>
    <w:rsid w:val="00214E5F"/>
    <w:rsid w:val="00215072"/>
    <w:rsid w:val="0021586D"/>
    <w:rsid w:val="00222CD4"/>
    <w:rsid w:val="00223BFD"/>
    <w:rsid w:val="00223D66"/>
    <w:rsid w:val="00231DA1"/>
    <w:rsid w:val="00232956"/>
    <w:rsid w:val="0024508E"/>
    <w:rsid w:val="00245A73"/>
    <w:rsid w:val="00253876"/>
    <w:rsid w:val="00255127"/>
    <w:rsid w:val="00256167"/>
    <w:rsid w:val="00265A04"/>
    <w:rsid w:val="00270EFB"/>
    <w:rsid w:val="00272E4D"/>
    <w:rsid w:val="00275319"/>
    <w:rsid w:val="002806F4"/>
    <w:rsid w:val="002812D4"/>
    <w:rsid w:val="002823FF"/>
    <w:rsid w:val="0028613A"/>
    <w:rsid w:val="00286870"/>
    <w:rsid w:val="002943B0"/>
    <w:rsid w:val="00295A31"/>
    <w:rsid w:val="0029603E"/>
    <w:rsid w:val="002A13ED"/>
    <w:rsid w:val="002A5A9C"/>
    <w:rsid w:val="002A5E3D"/>
    <w:rsid w:val="002A716B"/>
    <w:rsid w:val="002A787C"/>
    <w:rsid w:val="002B262F"/>
    <w:rsid w:val="002B43FD"/>
    <w:rsid w:val="002B445B"/>
    <w:rsid w:val="002B57CC"/>
    <w:rsid w:val="002B6BCD"/>
    <w:rsid w:val="002C4515"/>
    <w:rsid w:val="002D091E"/>
    <w:rsid w:val="002D4F9F"/>
    <w:rsid w:val="002D6891"/>
    <w:rsid w:val="002E17C4"/>
    <w:rsid w:val="002E3FD0"/>
    <w:rsid w:val="002E55A6"/>
    <w:rsid w:val="002F3BC1"/>
    <w:rsid w:val="002F4A78"/>
    <w:rsid w:val="00301794"/>
    <w:rsid w:val="003026F4"/>
    <w:rsid w:val="00302F0E"/>
    <w:rsid w:val="00304319"/>
    <w:rsid w:val="00304EFA"/>
    <w:rsid w:val="003060FD"/>
    <w:rsid w:val="003107E4"/>
    <w:rsid w:val="00311EDF"/>
    <w:rsid w:val="00313751"/>
    <w:rsid w:val="00313DE6"/>
    <w:rsid w:val="00322DC7"/>
    <w:rsid w:val="00330A20"/>
    <w:rsid w:val="003324B2"/>
    <w:rsid w:val="003335F7"/>
    <w:rsid w:val="00334ED8"/>
    <w:rsid w:val="0034004C"/>
    <w:rsid w:val="003410F3"/>
    <w:rsid w:val="003467D6"/>
    <w:rsid w:val="00350B33"/>
    <w:rsid w:val="00350D1C"/>
    <w:rsid w:val="00353AD6"/>
    <w:rsid w:val="003561B5"/>
    <w:rsid w:val="00357ADE"/>
    <w:rsid w:val="0036057B"/>
    <w:rsid w:val="00362DB4"/>
    <w:rsid w:val="00367DD7"/>
    <w:rsid w:val="003712AA"/>
    <w:rsid w:val="00372327"/>
    <w:rsid w:val="00374F63"/>
    <w:rsid w:val="00375E71"/>
    <w:rsid w:val="00380404"/>
    <w:rsid w:val="00380F45"/>
    <w:rsid w:val="00383AF3"/>
    <w:rsid w:val="003963E9"/>
    <w:rsid w:val="00396A42"/>
    <w:rsid w:val="00397778"/>
    <w:rsid w:val="003A7002"/>
    <w:rsid w:val="003B2301"/>
    <w:rsid w:val="003B277E"/>
    <w:rsid w:val="003B2B11"/>
    <w:rsid w:val="003B2FB7"/>
    <w:rsid w:val="003B3A82"/>
    <w:rsid w:val="003B7649"/>
    <w:rsid w:val="003C0504"/>
    <w:rsid w:val="003C31E3"/>
    <w:rsid w:val="003C4CBF"/>
    <w:rsid w:val="003C7497"/>
    <w:rsid w:val="003D36B7"/>
    <w:rsid w:val="003D3B4C"/>
    <w:rsid w:val="003D7945"/>
    <w:rsid w:val="003E5570"/>
    <w:rsid w:val="003E55AE"/>
    <w:rsid w:val="003E6750"/>
    <w:rsid w:val="003E67F9"/>
    <w:rsid w:val="003F0450"/>
    <w:rsid w:val="003F2175"/>
    <w:rsid w:val="003F781F"/>
    <w:rsid w:val="004028C9"/>
    <w:rsid w:val="00403B42"/>
    <w:rsid w:val="0040601B"/>
    <w:rsid w:val="0041637C"/>
    <w:rsid w:val="0042102A"/>
    <w:rsid w:val="0042262C"/>
    <w:rsid w:val="004301AB"/>
    <w:rsid w:val="00431D08"/>
    <w:rsid w:val="00433FA3"/>
    <w:rsid w:val="00446474"/>
    <w:rsid w:val="00450688"/>
    <w:rsid w:val="00466953"/>
    <w:rsid w:val="004746B4"/>
    <w:rsid w:val="004749DC"/>
    <w:rsid w:val="0047575F"/>
    <w:rsid w:val="004835A1"/>
    <w:rsid w:val="00485211"/>
    <w:rsid w:val="00485BCD"/>
    <w:rsid w:val="004867FD"/>
    <w:rsid w:val="00486FB5"/>
    <w:rsid w:val="004924B6"/>
    <w:rsid w:val="00492827"/>
    <w:rsid w:val="0049462A"/>
    <w:rsid w:val="00497133"/>
    <w:rsid w:val="004B1D2A"/>
    <w:rsid w:val="004B2683"/>
    <w:rsid w:val="004C4450"/>
    <w:rsid w:val="004C4990"/>
    <w:rsid w:val="004D152B"/>
    <w:rsid w:val="004D2E0E"/>
    <w:rsid w:val="004D79DC"/>
    <w:rsid w:val="004E1C6D"/>
    <w:rsid w:val="004E6ED4"/>
    <w:rsid w:val="004F3C76"/>
    <w:rsid w:val="00502E8F"/>
    <w:rsid w:val="00510BFE"/>
    <w:rsid w:val="00513D8D"/>
    <w:rsid w:val="00514BF6"/>
    <w:rsid w:val="0052492E"/>
    <w:rsid w:val="00526B04"/>
    <w:rsid w:val="005321BA"/>
    <w:rsid w:val="00534A61"/>
    <w:rsid w:val="005425B8"/>
    <w:rsid w:val="00553DEE"/>
    <w:rsid w:val="005545C7"/>
    <w:rsid w:val="005545D7"/>
    <w:rsid w:val="005548E7"/>
    <w:rsid w:val="0056522D"/>
    <w:rsid w:val="0057104D"/>
    <w:rsid w:val="00573C6C"/>
    <w:rsid w:val="00573EBD"/>
    <w:rsid w:val="0057507E"/>
    <w:rsid w:val="00575E72"/>
    <w:rsid w:val="00576FDF"/>
    <w:rsid w:val="0058388E"/>
    <w:rsid w:val="00585A60"/>
    <w:rsid w:val="00585D9C"/>
    <w:rsid w:val="00586AA5"/>
    <w:rsid w:val="005B0A00"/>
    <w:rsid w:val="005B1129"/>
    <w:rsid w:val="005B48E4"/>
    <w:rsid w:val="005B4F82"/>
    <w:rsid w:val="005B7E3F"/>
    <w:rsid w:val="005C06B7"/>
    <w:rsid w:val="005C102F"/>
    <w:rsid w:val="005C37E5"/>
    <w:rsid w:val="005D2BA9"/>
    <w:rsid w:val="005E0FFD"/>
    <w:rsid w:val="005E1191"/>
    <w:rsid w:val="005E6A73"/>
    <w:rsid w:val="005E7175"/>
    <w:rsid w:val="005F29F7"/>
    <w:rsid w:val="005F523B"/>
    <w:rsid w:val="006022AA"/>
    <w:rsid w:val="00602D99"/>
    <w:rsid w:val="00606077"/>
    <w:rsid w:val="0060730D"/>
    <w:rsid w:val="006107A0"/>
    <w:rsid w:val="00611C8C"/>
    <w:rsid w:val="00613D8E"/>
    <w:rsid w:val="00620271"/>
    <w:rsid w:val="00626CAD"/>
    <w:rsid w:val="00627425"/>
    <w:rsid w:val="0063251A"/>
    <w:rsid w:val="00632542"/>
    <w:rsid w:val="006326FB"/>
    <w:rsid w:val="00640E85"/>
    <w:rsid w:val="00642E0E"/>
    <w:rsid w:val="00644573"/>
    <w:rsid w:val="00644957"/>
    <w:rsid w:val="006469FD"/>
    <w:rsid w:val="00656A31"/>
    <w:rsid w:val="0066101C"/>
    <w:rsid w:val="006610C7"/>
    <w:rsid w:val="00662446"/>
    <w:rsid w:val="00662943"/>
    <w:rsid w:val="00664483"/>
    <w:rsid w:val="00683F53"/>
    <w:rsid w:val="00690187"/>
    <w:rsid w:val="006959C0"/>
    <w:rsid w:val="006A086C"/>
    <w:rsid w:val="006A390C"/>
    <w:rsid w:val="006A3B0A"/>
    <w:rsid w:val="006A7643"/>
    <w:rsid w:val="006B1A87"/>
    <w:rsid w:val="006B5321"/>
    <w:rsid w:val="006B69DB"/>
    <w:rsid w:val="006C4B19"/>
    <w:rsid w:val="006D3549"/>
    <w:rsid w:val="006D5DF0"/>
    <w:rsid w:val="006E227D"/>
    <w:rsid w:val="006E38E6"/>
    <w:rsid w:val="006E4CFF"/>
    <w:rsid w:val="006F3A41"/>
    <w:rsid w:val="006F5F33"/>
    <w:rsid w:val="006F79A0"/>
    <w:rsid w:val="00705AF2"/>
    <w:rsid w:val="007071DF"/>
    <w:rsid w:val="0073019C"/>
    <w:rsid w:val="0073077D"/>
    <w:rsid w:val="00732DCD"/>
    <w:rsid w:val="0073457B"/>
    <w:rsid w:val="00734609"/>
    <w:rsid w:val="00740208"/>
    <w:rsid w:val="00741D9C"/>
    <w:rsid w:val="00742D2F"/>
    <w:rsid w:val="0074493E"/>
    <w:rsid w:val="0074516E"/>
    <w:rsid w:val="00747A84"/>
    <w:rsid w:val="0075063E"/>
    <w:rsid w:val="0076102A"/>
    <w:rsid w:val="00770E5C"/>
    <w:rsid w:val="0077329B"/>
    <w:rsid w:val="00773AC8"/>
    <w:rsid w:val="00773C1B"/>
    <w:rsid w:val="00775342"/>
    <w:rsid w:val="00781F4F"/>
    <w:rsid w:val="00784E47"/>
    <w:rsid w:val="0079242A"/>
    <w:rsid w:val="00792C70"/>
    <w:rsid w:val="00795177"/>
    <w:rsid w:val="007A0AEF"/>
    <w:rsid w:val="007A0F50"/>
    <w:rsid w:val="007A329F"/>
    <w:rsid w:val="007B070C"/>
    <w:rsid w:val="007B2319"/>
    <w:rsid w:val="007B24D9"/>
    <w:rsid w:val="007B3DC4"/>
    <w:rsid w:val="007C06EA"/>
    <w:rsid w:val="007C1698"/>
    <w:rsid w:val="007D1AC7"/>
    <w:rsid w:val="007D24C1"/>
    <w:rsid w:val="007D414B"/>
    <w:rsid w:val="007D4447"/>
    <w:rsid w:val="007E2797"/>
    <w:rsid w:val="007F1382"/>
    <w:rsid w:val="007F2CAB"/>
    <w:rsid w:val="0080433E"/>
    <w:rsid w:val="008049C5"/>
    <w:rsid w:val="00804D08"/>
    <w:rsid w:val="00804E9E"/>
    <w:rsid w:val="00806D1B"/>
    <w:rsid w:val="008166AD"/>
    <w:rsid w:val="00824D7A"/>
    <w:rsid w:val="008265AE"/>
    <w:rsid w:val="008310B3"/>
    <w:rsid w:val="008331AF"/>
    <w:rsid w:val="0083427C"/>
    <w:rsid w:val="0084187C"/>
    <w:rsid w:val="00842611"/>
    <w:rsid w:val="00847AFF"/>
    <w:rsid w:val="00847BAA"/>
    <w:rsid w:val="00854C9E"/>
    <w:rsid w:val="008568FC"/>
    <w:rsid w:val="0085756B"/>
    <w:rsid w:val="00860F2F"/>
    <w:rsid w:val="00863BCA"/>
    <w:rsid w:val="00867CAC"/>
    <w:rsid w:val="008739F1"/>
    <w:rsid w:val="00886051"/>
    <w:rsid w:val="00893D08"/>
    <w:rsid w:val="008946E7"/>
    <w:rsid w:val="00894F3C"/>
    <w:rsid w:val="00896096"/>
    <w:rsid w:val="008967FE"/>
    <w:rsid w:val="0089777A"/>
    <w:rsid w:val="008A1D21"/>
    <w:rsid w:val="008B0FA7"/>
    <w:rsid w:val="008B1006"/>
    <w:rsid w:val="008B1F90"/>
    <w:rsid w:val="008C053F"/>
    <w:rsid w:val="008C3520"/>
    <w:rsid w:val="008C352E"/>
    <w:rsid w:val="008C365E"/>
    <w:rsid w:val="008C6D4B"/>
    <w:rsid w:val="008D1930"/>
    <w:rsid w:val="008D1D4F"/>
    <w:rsid w:val="008D2458"/>
    <w:rsid w:val="008D4315"/>
    <w:rsid w:val="008E1690"/>
    <w:rsid w:val="008E18DB"/>
    <w:rsid w:val="008E6146"/>
    <w:rsid w:val="008F03EF"/>
    <w:rsid w:val="008F0A75"/>
    <w:rsid w:val="00901FD4"/>
    <w:rsid w:val="0090391D"/>
    <w:rsid w:val="00907F66"/>
    <w:rsid w:val="009135E0"/>
    <w:rsid w:val="0091548A"/>
    <w:rsid w:val="00917ADE"/>
    <w:rsid w:val="00917CBB"/>
    <w:rsid w:val="0092397C"/>
    <w:rsid w:val="00926729"/>
    <w:rsid w:val="009269CE"/>
    <w:rsid w:val="00933ABC"/>
    <w:rsid w:val="00942084"/>
    <w:rsid w:val="0094718A"/>
    <w:rsid w:val="00947FE2"/>
    <w:rsid w:val="00951D98"/>
    <w:rsid w:val="0095475F"/>
    <w:rsid w:val="00956D7E"/>
    <w:rsid w:val="00957861"/>
    <w:rsid w:val="00962781"/>
    <w:rsid w:val="0096305A"/>
    <w:rsid w:val="00967EDC"/>
    <w:rsid w:val="009718D7"/>
    <w:rsid w:val="009731D9"/>
    <w:rsid w:val="00976D1C"/>
    <w:rsid w:val="00980AB4"/>
    <w:rsid w:val="009815DF"/>
    <w:rsid w:val="009825CB"/>
    <w:rsid w:val="009845B2"/>
    <w:rsid w:val="00987FEA"/>
    <w:rsid w:val="009910AB"/>
    <w:rsid w:val="0099797A"/>
    <w:rsid w:val="009A0D2F"/>
    <w:rsid w:val="009A18E3"/>
    <w:rsid w:val="009A7FAC"/>
    <w:rsid w:val="009B1FC0"/>
    <w:rsid w:val="009B3781"/>
    <w:rsid w:val="009B41FC"/>
    <w:rsid w:val="009B75C3"/>
    <w:rsid w:val="009C7006"/>
    <w:rsid w:val="009D0014"/>
    <w:rsid w:val="009E0312"/>
    <w:rsid w:val="009E175D"/>
    <w:rsid w:val="009E62D0"/>
    <w:rsid w:val="009E6AC6"/>
    <w:rsid w:val="009F31A9"/>
    <w:rsid w:val="00A04954"/>
    <w:rsid w:val="00A05610"/>
    <w:rsid w:val="00A07AF5"/>
    <w:rsid w:val="00A12651"/>
    <w:rsid w:val="00A141FA"/>
    <w:rsid w:val="00A15C7A"/>
    <w:rsid w:val="00A247C5"/>
    <w:rsid w:val="00A2591B"/>
    <w:rsid w:val="00A32975"/>
    <w:rsid w:val="00A374E8"/>
    <w:rsid w:val="00A37B01"/>
    <w:rsid w:val="00A459A9"/>
    <w:rsid w:val="00A501A6"/>
    <w:rsid w:val="00A5252B"/>
    <w:rsid w:val="00A54DE6"/>
    <w:rsid w:val="00A57469"/>
    <w:rsid w:val="00A60FC4"/>
    <w:rsid w:val="00A63D20"/>
    <w:rsid w:val="00A74BE1"/>
    <w:rsid w:val="00A75820"/>
    <w:rsid w:val="00A76F37"/>
    <w:rsid w:val="00A82A77"/>
    <w:rsid w:val="00A850BC"/>
    <w:rsid w:val="00A8544B"/>
    <w:rsid w:val="00A91DC8"/>
    <w:rsid w:val="00A92B6B"/>
    <w:rsid w:val="00AA519E"/>
    <w:rsid w:val="00AA7001"/>
    <w:rsid w:val="00AB6829"/>
    <w:rsid w:val="00AC10B3"/>
    <w:rsid w:val="00AC43A7"/>
    <w:rsid w:val="00AD0E0C"/>
    <w:rsid w:val="00AD16B6"/>
    <w:rsid w:val="00AD538E"/>
    <w:rsid w:val="00AD78FA"/>
    <w:rsid w:val="00AE0829"/>
    <w:rsid w:val="00AE1857"/>
    <w:rsid w:val="00AE2B07"/>
    <w:rsid w:val="00AE33FA"/>
    <w:rsid w:val="00AE35F0"/>
    <w:rsid w:val="00AF07FF"/>
    <w:rsid w:val="00AF0BB2"/>
    <w:rsid w:val="00AF21C6"/>
    <w:rsid w:val="00B00A5C"/>
    <w:rsid w:val="00B020DF"/>
    <w:rsid w:val="00B0632F"/>
    <w:rsid w:val="00B132F2"/>
    <w:rsid w:val="00B154D9"/>
    <w:rsid w:val="00B16EB5"/>
    <w:rsid w:val="00B21981"/>
    <w:rsid w:val="00B21DB0"/>
    <w:rsid w:val="00B270F4"/>
    <w:rsid w:val="00B2738B"/>
    <w:rsid w:val="00B27F3A"/>
    <w:rsid w:val="00B27F80"/>
    <w:rsid w:val="00B35386"/>
    <w:rsid w:val="00B36C87"/>
    <w:rsid w:val="00B40527"/>
    <w:rsid w:val="00B41F4C"/>
    <w:rsid w:val="00B42505"/>
    <w:rsid w:val="00B4388D"/>
    <w:rsid w:val="00B43EC3"/>
    <w:rsid w:val="00B45BEE"/>
    <w:rsid w:val="00B46DF2"/>
    <w:rsid w:val="00B47646"/>
    <w:rsid w:val="00B51ADD"/>
    <w:rsid w:val="00B54328"/>
    <w:rsid w:val="00B5591A"/>
    <w:rsid w:val="00B5644E"/>
    <w:rsid w:val="00B612AA"/>
    <w:rsid w:val="00B63A90"/>
    <w:rsid w:val="00B665C7"/>
    <w:rsid w:val="00B67ECE"/>
    <w:rsid w:val="00B738B5"/>
    <w:rsid w:val="00B73DE4"/>
    <w:rsid w:val="00B74E1C"/>
    <w:rsid w:val="00B8266E"/>
    <w:rsid w:val="00B860BF"/>
    <w:rsid w:val="00B86BC3"/>
    <w:rsid w:val="00B97C06"/>
    <w:rsid w:val="00B97FBE"/>
    <w:rsid w:val="00BA1B09"/>
    <w:rsid w:val="00BA58F2"/>
    <w:rsid w:val="00BA62EC"/>
    <w:rsid w:val="00BB00CA"/>
    <w:rsid w:val="00BB2952"/>
    <w:rsid w:val="00BB2FA9"/>
    <w:rsid w:val="00BB31B1"/>
    <w:rsid w:val="00BB505B"/>
    <w:rsid w:val="00BC57F4"/>
    <w:rsid w:val="00BC6D2C"/>
    <w:rsid w:val="00BD1C7E"/>
    <w:rsid w:val="00BD2721"/>
    <w:rsid w:val="00BD3FFD"/>
    <w:rsid w:val="00BD620A"/>
    <w:rsid w:val="00BD7944"/>
    <w:rsid w:val="00BE3AB0"/>
    <w:rsid w:val="00BE5891"/>
    <w:rsid w:val="00BE5CB4"/>
    <w:rsid w:val="00BE66F4"/>
    <w:rsid w:val="00BF33CA"/>
    <w:rsid w:val="00BF4988"/>
    <w:rsid w:val="00BF7F47"/>
    <w:rsid w:val="00C0077A"/>
    <w:rsid w:val="00C04175"/>
    <w:rsid w:val="00C06086"/>
    <w:rsid w:val="00C1197F"/>
    <w:rsid w:val="00C22E5C"/>
    <w:rsid w:val="00C35D6A"/>
    <w:rsid w:val="00C372BB"/>
    <w:rsid w:val="00C4254F"/>
    <w:rsid w:val="00C4339A"/>
    <w:rsid w:val="00C46F99"/>
    <w:rsid w:val="00C51CE7"/>
    <w:rsid w:val="00C532B6"/>
    <w:rsid w:val="00C5559B"/>
    <w:rsid w:val="00C56A8F"/>
    <w:rsid w:val="00C6310C"/>
    <w:rsid w:val="00C672AD"/>
    <w:rsid w:val="00C73877"/>
    <w:rsid w:val="00C85E6F"/>
    <w:rsid w:val="00C86442"/>
    <w:rsid w:val="00C91D97"/>
    <w:rsid w:val="00C96377"/>
    <w:rsid w:val="00CA1415"/>
    <w:rsid w:val="00CA1F12"/>
    <w:rsid w:val="00CA2BA9"/>
    <w:rsid w:val="00CA5655"/>
    <w:rsid w:val="00CA5F05"/>
    <w:rsid w:val="00CA7652"/>
    <w:rsid w:val="00CB3457"/>
    <w:rsid w:val="00CB4207"/>
    <w:rsid w:val="00CB57B7"/>
    <w:rsid w:val="00CB6CDA"/>
    <w:rsid w:val="00CC462D"/>
    <w:rsid w:val="00CD10F8"/>
    <w:rsid w:val="00CD2735"/>
    <w:rsid w:val="00CD3D42"/>
    <w:rsid w:val="00CD55CC"/>
    <w:rsid w:val="00CD5BA2"/>
    <w:rsid w:val="00CE1A5F"/>
    <w:rsid w:val="00CE29CC"/>
    <w:rsid w:val="00CE6911"/>
    <w:rsid w:val="00CF065C"/>
    <w:rsid w:val="00CF3B7C"/>
    <w:rsid w:val="00D0471C"/>
    <w:rsid w:val="00D13CE2"/>
    <w:rsid w:val="00D15506"/>
    <w:rsid w:val="00D161F9"/>
    <w:rsid w:val="00D2483F"/>
    <w:rsid w:val="00D25D3F"/>
    <w:rsid w:val="00D26715"/>
    <w:rsid w:val="00D31466"/>
    <w:rsid w:val="00D327FC"/>
    <w:rsid w:val="00D354D2"/>
    <w:rsid w:val="00D37943"/>
    <w:rsid w:val="00D41286"/>
    <w:rsid w:val="00D420AF"/>
    <w:rsid w:val="00D60321"/>
    <w:rsid w:val="00D62AA2"/>
    <w:rsid w:val="00D6759A"/>
    <w:rsid w:val="00D675CC"/>
    <w:rsid w:val="00D679FF"/>
    <w:rsid w:val="00D71D03"/>
    <w:rsid w:val="00D76057"/>
    <w:rsid w:val="00D80A28"/>
    <w:rsid w:val="00D83941"/>
    <w:rsid w:val="00D87FE5"/>
    <w:rsid w:val="00D94C24"/>
    <w:rsid w:val="00D97147"/>
    <w:rsid w:val="00DA1B1B"/>
    <w:rsid w:val="00DA1E69"/>
    <w:rsid w:val="00DA782C"/>
    <w:rsid w:val="00DA7E20"/>
    <w:rsid w:val="00DB0FF6"/>
    <w:rsid w:val="00DB3217"/>
    <w:rsid w:val="00DB53DA"/>
    <w:rsid w:val="00DB58CE"/>
    <w:rsid w:val="00DB58ED"/>
    <w:rsid w:val="00DB6BD3"/>
    <w:rsid w:val="00DC20B8"/>
    <w:rsid w:val="00DC2EEC"/>
    <w:rsid w:val="00DC7A89"/>
    <w:rsid w:val="00DD0DEB"/>
    <w:rsid w:val="00DD1287"/>
    <w:rsid w:val="00DD4F27"/>
    <w:rsid w:val="00DD5517"/>
    <w:rsid w:val="00DD6821"/>
    <w:rsid w:val="00DE20EB"/>
    <w:rsid w:val="00DE3976"/>
    <w:rsid w:val="00DE3E05"/>
    <w:rsid w:val="00DE69C1"/>
    <w:rsid w:val="00DE7027"/>
    <w:rsid w:val="00DE7A3B"/>
    <w:rsid w:val="00DF4F1B"/>
    <w:rsid w:val="00DF5DBD"/>
    <w:rsid w:val="00DF633D"/>
    <w:rsid w:val="00DF774C"/>
    <w:rsid w:val="00E025D2"/>
    <w:rsid w:val="00E11921"/>
    <w:rsid w:val="00E12079"/>
    <w:rsid w:val="00E1276D"/>
    <w:rsid w:val="00E20D62"/>
    <w:rsid w:val="00E21CDA"/>
    <w:rsid w:val="00E2273E"/>
    <w:rsid w:val="00E2383A"/>
    <w:rsid w:val="00E238D0"/>
    <w:rsid w:val="00E23C5D"/>
    <w:rsid w:val="00E245D6"/>
    <w:rsid w:val="00E2486F"/>
    <w:rsid w:val="00E3012B"/>
    <w:rsid w:val="00E31CE6"/>
    <w:rsid w:val="00E32DD1"/>
    <w:rsid w:val="00E40415"/>
    <w:rsid w:val="00E41470"/>
    <w:rsid w:val="00E428D0"/>
    <w:rsid w:val="00E42BDC"/>
    <w:rsid w:val="00E44A12"/>
    <w:rsid w:val="00E47072"/>
    <w:rsid w:val="00E62718"/>
    <w:rsid w:val="00E634E3"/>
    <w:rsid w:val="00E67732"/>
    <w:rsid w:val="00E67A01"/>
    <w:rsid w:val="00E707D1"/>
    <w:rsid w:val="00E7234B"/>
    <w:rsid w:val="00E7259E"/>
    <w:rsid w:val="00E73863"/>
    <w:rsid w:val="00E73EC8"/>
    <w:rsid w:val="00E83985"/>
    <w:rsid w:val="00E84FC4"/>
    <w:rsid w:val="00EA0D4A"/>
    <w:rsid w:val="00EA78F5"/>
    <w:rsid w:val="00EA7FA1"/>
    <w:rsid w:val="00EA7FF4"/>
    <w:rsid w:val="00EB1EAD"/>
    <w:rsid w:val="00EB72F6"/>
    <w:rsid w:val="00EC1E4B"/>
    <w:rsid w:val="00ED25DA"/>
    <w:rsid w:val="00ED3A11"/>
    <w:rsid w:val="00EE0F4B"/>
    <w:rsid w:val="00EE3602"/>
    <w:rsid w:val="00EE5C4E"/>
    <w:rsid w:val="00EF0EAA"/>
    <w:rsid w:val="00EF68ED"/>
    <w:rsid w:val="00EF7D6B"/>
    <w:rsid w:val="00F065C8"/>
    <w:rsid w:val="00F158E1"/>
    <w:rsid w:val="00F20C84"/>
    <w:rsid w:val="00F23552"/>
    <w:rsid w:val="00F24147"/>
    <w:rsid w:val="00F358E5"/>
    <w:rsid w:val="00F36F8B"/>
    <w:rsid w:val="00F4009D"/>
    <w:rsid w:val="00F42C39"/>
    <w:rsid w:val="00F42FBC"/>
    <w:rsid w:val="00F5009F"/>
    <w:rsid w:val="00F50FA0"/>
    <w:rsid w:val="00F5208D"/>
    <w:rsid w:val="00F53240"/>
    <w:rsid w:val="00F614C6"/>
    <w:rsid w:val="00F66200"/>
    <w:rsid w:val="00F668C8"/>
    <w:rsid w:val="00F70D9A"/>
    <w:rsid w:val="00F76785"/>
    <w:rsid w:val="00F923FB"/>
    <w:rsid w:val="00F97BCC"/>
    <w:rsid w:val="00FB18C4"/>
    <w:rsid w:val="00FB1A4E"/>
    <w:rsid w:val="00FB2720"/>
    <w:rsid w:val="00FB2D2A"/>
    <w:rsid w:val="00FB2DEF"/>
    <w:rsid w:val="00FB6EB5"/>
    <w:rsid w:val="00FD00C5"/>
    <w:rsid w:val="00FD0DD7"/>
    <w:rsid w:val="00FD709F"/>
    <w:rsid w:val="00FE1468"/>
    <w:rsid w:val="00FE16EE"/>
    <w:rsid w:val="00FE2BAE"/>
    <w:rsid w:val="00FE2BF7"/>
    <w:rsid w:val="00FF0B3C"/>
    <w:rsid w:val="00FF6868"/>
    <w:rsid w:val="00FF6A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612807-FD54-41C3-98BA-E8002F9E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19E2"/>
    <w:pPr>
      <w:spacing w:line="288" w:lineRule="auto"/>
      <w:jc w:val="both"/>
    </w:pPr>
    <w:rPr>
      <w:rFonts w:ascii="FlandersArtSans-Regular" w:hAnsi="FlandersArtSans-Regular" w:cs="Arial"/>
      <w:snapToGrid w:val="0"/>
      <w:lang w:val="nl-NL" w:eastAsia="nl-NL"/>
    </w:rPr>
  </w:style>
  <w:style w:type="paragraph" w:styleId="Kop1">
    <w:name w:val="heading 1"/>
    <w:basedOn w:val="Kop8"/>
    <w:next w:val="Standaard"/>
    <w:qFormat/>
    <w:rsid w:val="00EA7FF4"/>
    <w:pPr>
      <w:pBdr>
        <w:bottom w:val="single" w:sz="4" w:space="1" w:color="auto"/>
      </w:pBdr>
      <w:spacing w:before="120" w:after="120"/>
      <w:jc w:val="left"/>
      <w:outlineLvl w:val="0"/>
    </w:pPr>
    <w:rPr>
      <w:rFonts w:ascii="FlandersArtSerif-Bold" w:hAnsi="FlandersArtSerif-Bold"/>
      <w:smallCaps w:val="0"/>
      <w:sz w:val="26"/>
      <w:szCs w:val="26"/>
    </w:rPr>
  </w:style>
  <w:style w:type="paragraph" w:styleId="Kop2">
    <w:name w:val="heading 2"/>
    <w:basedOn w:val="Standaard"/>
    <w:next w:val="Standaard"/>
    <w:link w:val="Kop2Char"/>
    <w:qFormat/>
    <w:rsid w:val="00EA7FF4"/>
    <w:pPr>
      <w:keepNext/>
      <w:spacing w:before="120" w:after="120"/>
      <w:jc w:val="left"/>
      <w:outlineLvl w:val="1"/>
    </w:pPr>
    <w:rPr>
      <w:rFonts w:ascii="FlandersArtSerif-Bold" w:hAnsi="FlandersArtSerif-Bold"/>
      <w:b/>
      <w:sz w:val="24"/>
    </w:rPr>
  </w:style>
  <w:style w:type="paragraph" w:styleId="Kop3">
    <w:name w:val="heading 3"/>
    <w:basedOn w:val="Standaard"/>
    <w:next w:val="Standaard"/>
    <w:qFormat/>
    <w:rsid w:val="00D80A28"/>
    <w:pPr>
      <w:keepNext/>
      <w:spacing w:after="120"/>
      <w:outlineLvl w:val="2"/>
    </w:pPr>
    <w:rPr>
      <w:rFonts w:ascii="FlandersArtSerif-Bold" w:hAnsi="FlandersArtSerif-Bold"/>
      <w:snapToGrid/>
      <w:sz w:val="22"/>
      <w:szCs w:val="22"/>
      <w:lang w:val="nl-BE"/>
    </w:rPr>
  </w:style>
  <w:style w:type="paragraph" w:styleId="Kop4">
    <w:name w:val="heading 4"/>
    <w:basedOn w:val="Standaard"/>
    <w:next w:val="Standaard"/>
    <w:qFormat/>
    <w:pPr>
      <w:keepNext/>
      <w:ind w:left="357"/>
      <w:outlineLvl w:val="3"/>
    </w:pPr>
    <w:rPr>
      <w:rFonts w:ascii="Arial Narrow" w:hAnsi="Arial Narrow"/>
      <w:i/>
    </w:rPr>
  </w:style>
  <w:style w:type="paragraph" w:styleId="Kop5">
    <w:name w:val="heading 5"/>
    <w:basedOn w:val="Standaard"/>
    <w:next w:val="Standaard"/>
    <w:qFormat/>
    <w:pPr>
      <w:keepNext/>
      <w:ind w:left="360"/>
      <w:outlineLvl w:val="4"/>
    </w:pPr>
    <w:rPr>
      <w:rFonts w:ascii="Arial Narrow" w:hAnsi="Arial Narrow"/>
      <w:i/>
    </w:rPr>
  </w:style>
  <w:style w:type="paragraph" w:styleId="Kop6">
    <w:name w:val="heading 6"/>
    <w:basedOn w:val="Standaard"/>
    <w:next w:val="Standaard"/>
    <w:qFormat/>
    <w:pPr>
      <w:keepNext/>
      <w:numPr>
        <w:numId w:val="1"/>
      </w:numPr>
      <w:outlineLvl w:val="5"/>
    </w:pPr>
    <w:rPr>
      <w:rFonts w:ascii="Arial Narrow" w:hAnsi="Arial Narrow"/>
      <w:b/>
      <w:lang w:val="nl-BE"/>
    </w:rPr>
  </w:style>
  <w:style w:type="paragraph" w:styleId="Kop7">
    <w:name w:val="heading 7"/>
    <w:basedOn w:val="Standaard"/>
    <w:next w:val="Standaard"/>
    <w:qFormat/>
    <w:pPr>
      <w:keepNext/>
      <w:outlineLvl w:val="6"/>
    </w:pPr>
    <w:rPr>
      <w:b/>
    </w:rPr>
  </w:style>
  <w:style w:type="paragraph" w:styleId="Kop8">
    <w:name w:val="heading 8"/>
    <w:basedOn w:val="Standaard"/>
    <w:next w:val="Standaard"/>
    <w:qFormat/>
    <w:pPr>
      <w:keepNext/>
      <w:outlineLvl w:val="7"/>
    </w:pPr>
    <w:rPr>
      <w:b/>
      <w:smallCaps/>
      <w:sz w:val="28"/>
    </w:rPr>
  </w:style>
  <w:style w:type="paragraph" w:styleId="Kop9">
    <w:name w:val="heading 9"/>
    <w:basedOn w:val="Standaard"/>
    <w:next w:val="Standaard"/>
    <w:qFormat/>
    <w:pPr>
      <w:keepNext/>
      <w:widowControl w:val="0"/>
      <w:ind w:left="709"/>
      <w:outlineLvl w:val="8"/>
    </w:pPr>
    <w:rPr>
      <w:b/>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pPr>
      <w:ind w:left="708"/>
    </w:pPr>
  </w:style>
  <w:style w:type="paragraph" w:styleId="Voetnoottekst">
    <w:name w:val="footnote text"/>
    <w:basedOn w:val="Standaard"/>
    <w:semiHidden/>
  </w:style>
  <w:style w:type="paragraph" w:customStyle="1" w:styleId="Style0">
    <w:name w:val="Style0"/>
    <w:rPr>
      <w:rFonts w:ascii="Arial" w:hAnsi="Arial"/>
      <w:snapToGrid w:val="0"/>
      <w:sz w:val="24"/>
      <w:lang w:val="nl-NL" w:eastAsia="nl-NL"/>
    </w:rPr>
  </w:style>
  <w:style w:type="paragraph" w:styleId="Koptekst">
    <w:name w:val="header"/>
    <w:basedOn w:val="Standaard"/>
    <w:link w:val="KoptekstChar"/>
    <w:uiPriority w:val="99"/>
    <w:pPr>
      <w:tabs>
        <w:tab w:val="center" w:pos="4536"/>
        <w:tab w:val="right" w:pos="9072"/>
      </w:tabs>
    </w:pPr>
    <w:rPr>
      <w:sz w:val="16"/>
    </w:rPr>
  </w:style>
  <w:style w:type="character" w:styleId="Paginanummer">
    <w:name w:val="page number"/>
    <w:basedOn w:val="Standaardalinea-lettertype"/>
  </w:style>
  <w:style w:type="character" w:styleId="Hyperlink">
    <w:name w:val="Hyperlink"/>
    <w:uiPriority w:val="99"/>
    <w:rPr>
      <w:color w:val="0000FF"/>
      <w:u w:val="single"/>
    </w:rPr>
  </w:style>
  <w:style w:type="paragraph" w:styleId="Plattetekst">
    <w:name w:val="Body Text"/>
    <w:basedOn w:val="Standaard"/>
    <w:rPr>
      <w:spacing w:val="20"/>
      <w:sz w:val="22"/>
    </w:rPr>
  </w:style>
  <w:style w:type="paragraph" w:styleId="Plattetekstinspringen">
    <w:name w:val="Body Text Indent"/>
    <w:basedOn w:val="Standaard"/>
    <w:pPr>
      <w:ind w:left="360"/>
    </w:pPr>
  </w:style>
  <w:style w:type="paragraph" w:styleId="Plattetekstinspringen3">
    <w:name w:val="Body Text Indent 3"/>
    <w:basedOn w:val="Standaard"/>
    <w:pPr>
      <w:ind w:left="360"/>
    </w:pPr>
    <w:rPr>
      <w:rFonts w:ascii="Arial Narrow" w:hAnsi="Arial Narrow"/>
    </w:rPr>
  </w:style>
  <w:style w:type="paragraph" w:styleId="Plattetekst2">
    <w:name w:val="Body Text 2"/>
    <w:basedOn w:val="Standaard"/>
    <w:rPr>
      <w:sz w:val="24"/>
    </w:rPr>
  </w:style>
  <w:style w:type="character" w:styleId="GevolgdeHyperlink">
    <w:name w:val="FollowedHyperlink"/>
    <w:rPr>
      <w:color w:val="800080"/>
      <w:u w:val="single"/>
    </w:rPr>
  </w:style>
  <w:style w:type="paragraph" w:styleId="Plattetekst3">
    <w:name w:val="Body Text 3"/>
    <w:basedOn w:val="Standaard"/>
    <w:rPr>
      <w:color w:val="000000"/>
      <w:lang w:val="nl-BE"/>
    </w:rPr>
  </w:style>
  <w:style w:type="character" w:styleId="Nadruk">
    <w:name w:val="Emphasis"/>
    <w:qFormat/>
    <w:rPr>
      <w:rFonts w:ascii="TrueFrutiger" w:hAnsi="TrueFrutiger"/>
      <w:b/>
    </w:rPr>
  </w:style>
  <w:style w:type="paragraph" w:styleId="Voettekst">
    <w:name w:val="footer"/>
    <w:basedOn w:val="Standaard"/>
    <w:pPr>
      <w:tabs>
        <w:tab w:val="center" w:pos="4536"/>
        <w:tab w:val="right" w:pos="9072"/>
      </w:tabs>
    </w:pPr>
  </w:style>
  <w:style w:type="paragraph" w:styleId="Inhopg1">
    <w:name w:val="toc 1"/>
    <w:basedOn w:val="Standaard"/>
    <w:next w:val="Standaard"/>
    <w:uiPriority w:val="39"/>
    <w:pPr>
      <w:spacing w:before="120" w:after="120"/>
      <w:jc w:val="left"/>
    </w:pPr>
    <w:rPr>
      <w:rFonts w:ascii="Times New Roman" w:hAnsi="Times New Roman"/>
      <w:b/>
      <w:caps/>
    </w:rPr>
  </w:style>
  <w:style w:type="paragraph" w:styleId="Inhopg2">
    <w:name w:val="toc 2"/>
    <w:basedOn w:val="Standaard"/>
    <w:next w:val="Standaard"/>
    <w:uiPriority w:val="39"/>
    <w:pPr>
      <w:ind w:left="200"/>
      <w:jc w:val="left"/>
    </w:pPr>
    <w:rPr>
      <w:rFonts w:ascii="Times New Roman" w:hAnsi="Times New Roman"/>
      <w:smallCaps/>
    </w:rPr>
  </w:style>
  <w:style w:type="paragraph" w:styleId="Inhopg3">
    <w:name w:val="toc 3"/>
    <w:basedOn w:val="Standaard"/>
    <w:next w:val="Standaard"/>
    <w:autoRedefine/>
    <w:uiPriority w:val="39"/>
    <w:pPr>
      <w:ind w:left="400"/>
      <w:jc w:val="left"/>
    </w:pPr>
    <w:rPr>
      <w:rFonts w:ascii="Times New Roman" w:hAnsi="Times New Roman"/>
      <w:i/>
    </w:rPr>
  </w:style>
  <w:style w:type="paragraph" w:styleId="Inhopg4">
    <w:name w:val="toc 4"/>
    <w:basedOn w:val="Standaard"/>
    <w:next w:val="Standaard"/>
    <w:autoRedefine/>
    <w:semiHidden/>
    <w:pPr>
      <w:ind w:left="600"/>
      <w:jc w:val="left"/>
    </w:pPr>
    <w:rPr>
      <w:rFonts w:ascii="Times New Roman" w:hAnsi="Times New Roman"/>
      <w:sz w:val="18"/>
    </w:rPr>
  </w:style>
  <w:style w:type="paragraph" w:styleId="Inhopg5">
    <w:name w:val="toc 5"/>
    <w:basedOn w:val="Standaard"/>
    <w:next w:val="Standaard"/>
    <w:autoRedefine/>
    <w:semiHidden/>
    <w:pPr>
      <w:ind w:left="800"/>
      <w:jc w:val="left"/>
    </w:pPr>
    <w:rPr>
      <w:rFonts w:ascii="Times New Roman" w:hAnsi="Times New Roman"/>
      <w:sz w:val="18"/>
    </w:rPr>
  </w:style>
  <w:style w:type="paragraph" w:styleId="Inhopg6">
    <w:name w:val="toc 6"/>
    <w:basedOn w:val="Standaard"/>
    <w:next w:val="Standaard"/>
    <w:autoRedefine/>
    <w:semiHidden/>
    <w:pPr>
      <w:ind w:left="1000"/>
      <w:jc w:val="left"/>
    </w:pPr>
    <w:rPr>
      <w:rFonts w:ascii="Times New Roman" w:hAnsi="Times New Roman"/>
      <w:sz w:val="18"/>
    </w:rPr>
  </w:style>
  <w:style w:type="paragraph" w:styleId="Inhopg7">
    <w:name w:val="toc 7"/>
    <w:basedOn w:val="Standaard"/>
    <w:next w:val="Standaard"/>
    <w:autoRedefine/>
    <w:semiHidden/>
    <w:pPr>
      <w:ind w:left="1200"/>
      <w:jc w:val="left"/>
    </w:pPr>
    <w:rPr>
      <w:rFonts w:ascii="Times New Roman" w:hAnsi="Times New Roman"/>
      <w:sz w:val="18"/>
    </w:rPr>
  </w:style>
  <w:style w:type="paragraph" w:styleId="Inhopg8">
    <w:name w:val="toc 8"/>
    <w:basedOn w:val="Standaard"/>
    <w:next w:val="Standaard"/>
    <w:autoRedefine/>
    <w:semiHidden/>
    <w:pPr>
      <w:ind w:left="1400"/>
      <w:jc w:val="left"/>
    </w:pPr>
    <w:rPr>
      <w:rFonts w:ascii="Times New Roman" w:hAnsi="Times New Roman"/>
      <w:sz w:val="18"/>
    </w:rPr>
  </w:style>
  <w:style w:type="paragraph" w:styleId="Inhopg9">
    <w:name w:val="toc 9"/>
    <w:basedOn w:val="Standaard"/>
    <w:next w:val="Standaard"/>
    <w:autoRedefine/>
    <w:semiHidden/>
    <w:pPr>
      <w:ind w:left="1600"/>
      <w:jc w:val="left"/>
    </w:pPr>
    <w:rPr>
      <w:rFonts w:ascii="Times New Roman" w:hAnsi="Times New Roman"/>
      <w:sz w:val="18"/>
    </w:rPr>
  </w:style>
  <w:style w:type="paragraph" w:styleId="Ballontekst">
    <w:name w:val="Balloon Text"/>
    <w:basedOn w:val="Standaard"/>
    <w:semiHidden/>
    <w:rsid w:val="0006634C"/>
    <w:rPr>
      <w:rFonts w:ascii="Tahoma" w:hAnsi="Tahoma" w:cs="Tahoma"/>
      <w:sz w:val="16"/>
      <w:szCs w:val="16"/>
    </w:rPr>
  </w:style>
  <w:style w:type="paragraph" w:customStyle="1" w:styleId="intro1">
    <w:name w:val="intro1"/>
    <w:basedOn w:val="Standaard"/>
    <w:rsid w:val="00B43EC3"/>
    <w:pPr>
      <w:spacing w:after="480"/>
      <w:jc w:val="left"/>
    </w:pPr>
    <w:rPr>
      <w:rFonts w:ascii="Times New Roman" w:hAnsi="Times New Roman"/>
      <w:b/>
      <w:bCs/>
      <w:color w:val="000000"/>
      <w:sz w:val="17"/>
      <w:szCs w:val="17"/>
    </w:rPr>
  </w:style>
  <w:style w:type="character" w:styleId="Zwaar">
    <w:name w:val="Strong"/>
    <w:qFormat/>
    <w:rsid w:val="00B43EC3"/>
    <w:rPr>
      <w:b/>
      <w:bCs/>
    </w:rPr>
  </w:style>
  <w:style w:type="character" w:styleId="Verwijzingopmerking">
    <w:name w:val="annotation reference"/>
    <w:semiHidden/>
    <w:rsid w:val="009825CB"/>
    <w:rPr>
      <w:sz w:val="16"/>
      <w:szCs w:val="16"/>
    </w:rPr>
  </w:style>
  <w:style w:type="paragraph" w:styleId="Tekstopmerking">
    <w:name w:val="annotation text"/>
    <w:basedOn w:val="Standaard"/>
    <w:semiHidden/>
    <w:rsid w:val="009825CB"/>
  </w:style>
  <w:style w:type="paragraph" w:styleId="Onderwerpvanopmerking">
    <w:name w:val="annotation subject"/>
    <w:basedOn w:val="Tekstopmerking"/>
    <w:next w:val="Tekstopmerking"/>
    <w:semiHidden/>
    <w:rsid w:val="009825CB"/>
    <w:rPr>
      <w:b/>
      <w:bCs/>
    </w:rPr>
  </w:style>
  <w:style w:type="paragraph" w:customStyle="1" w:styleId="bodytext">
    <w:name w:val="bodytext"/>
    <w:basedOn w:val="Standaard"/>
    <w:rsid w:val="002D091E"/>
    <w:pPr>
      <w:jc w:val="left"/>
    </w:pPr>
    <w:rPr>
      <w:rFonts w:ascii="Verdana" w:hAnsi="Verdana"/>
      <w:color w:val="000000"/>
      <w:sz w:val="24"/>
      <w:szCs w:val="24"/>
    </w:rPr>
  </w:style>
  <w:style w:type="character" w:customStyle="1" w:styleId="Kop2Char">
    <w:name w:val="Kop 2 Char"/>
    <w:link w:val="Kop2"/>
    <w:rsid w:val="00EA7FF4"/>
    <w:rPr>
      <w:rFonts w:ascii="FlandersArtSerif-Bold" w:hAnsi="FlandersArtSerif-Bold" w:cs="Arial"/>
      <w:b/>
      <w:snapToGrid w:val="0"/>
      <w:sz w:val="24"/>
      <w:lang w:val="nl-NL" w:eastAsia="nl-NL"/>
    </w:rPr>
  </w:style>
  <w:style w:type="paragraph" w:customStyle="1" w:styleId="Body1">
    <w:name w:val="Body 1"/>
    <w:rsid w:val="006022AA"/>
    <w:rPr>
      <w:rFonts w:ascii="Helvetica" w:eastAsia="Arial Unicode MS" w:hAnsi="Helvetica"/>
      <w:color w:val="000000"/>
      <w:sz w:val="24"/>
    </w:rPr>
  </w:style>
  <w:style w:type="paragraph" w:styleId="Revisie">
    <w:name w:val="Revision"/>
    <w:hidden/>
    <w:uiPriority w:val="99"/>
    <w:semiHidden/>
    <w:rsid w:val="002812D4"/>
    <w:rPr>
      <w:rFonts w:ascii="Arial" w:hAnsi="Arial" w:cs="Arial"/>
      <w:color w:val="808080" w:themeColor="background1" w:themeShade="80"/>
      <w:sz w:val="19"/>
      <w:lang w:val="nl-NL" w:eastAsia="nl-NL"/>
    </w:rPr>
  </w:style>
  <w:style w:type="paragraph" w:styleId="Lijstalinea">
    <w:name w:val="List Paragraph"/>
    <w:basedOn w:val="Standaard"/>
    <w:uiPriority w:val="34"/>
    <w:qFormat/>
    <w:rsid w:val="00D80A28"/>
    <w:pPr>
      <w:numPr>
        <w:numId w:val="3"/>
      </w:numPr>
      <w:spacing w:line="276" w:lineRule="auto"/>
      <w:contextualSpacing/>
    </w:pPr>
    <w:rPr>
      <w:rFonts w:eastAsiaTheme="minorHAnsi"/>
      <w:szCs w:val="22"/>
      <w:lang w:val="nl-BE" w:eastAsia="en-US"/>
    </w:rPr>
  </w:style>
  <w:style w:type="character" w:customStyle="1" w:styleId="KoptekstChar">
    <w:name w:val="Koptekst Char"/>
    <w:basedOn w:val="Standaardalinea-lettertype"/>
    <w:link w:val="Koptekst"/>
    <w:uiPriority w:val="99"/>
    <w:rsid w:val="001E14FE"/>
    <w:rPr>
      <w:rFonts w:ascii="Arial" w:hAnsi="Arial" w:cs="Arial"/>
      <w:color w:val="808080" w:themeColor="background1" w:themeShade="80"/>
      <w:sz w:val="16"/>
      <w:lang w:val="nl-NL" w:eastAsia="nl-NL"/>
    </w:rPr>
  </w:style>
  <w:style w:type="paragraph" w:styleId="Normaalweb">
    <w:name w:val="Normal (Web)"/>
    <w:basedOn w:val="Standaard"/>
    <w:uiPriority w:val="99"/>
    <w:unhideWhenUsed/>
    <w:rsid w:val="007F1382"/>
    <w:pPr>
      <w:spacing w:before="100" w:beforeAutospacing="1" w:after="100" w:afterAutospacing="1" w:line="240" w:lineRule="auto"/>
      <w:jc w:val="left"/>
    </w:pPr>
    <w:rPr>
      <w:rFonts w:ascii="Times New Roman" w:eastAsiaTheme="minorEastAsia" w:hAnsi="Times New Roman" w:cs="Times New Roman"/>
      <w:smallCaps/>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7995">
      <w:bodyDiv w:val="1"/>
      <w:marLeft w:val="0"/>
      <w:marRight w:val="0"/>
      <w:marTop w:val="0"/>
      <w:marBottom w:val="0"/>
      <w:divBdr>
        <w:top w:val="none" w:sz="0" w:space="0" w:color="auto"/>
        <w:left w:val="none" w:sz="0" w:space="0" w:color="auto"/>
        <w:bottom w:val="none" w:sz="0" w:space="0" w:color="auto"/>
        <w:right w:val="none" w:sz="0" w:space="0" w:color="auto"/>
      </w:divBdr>
    </w:div>
    <w:div w:id="225917891">
      <w:bodyDiv w:val="1"/>
      <w:marLeft w:val="0"/>
      <w:marRight w:val="0"/>
      <w:marTop w:val="0"/>
      <w:marBottom w:val="0"/>
      <w:divBdr>
        <w:top w:val="none" w:sz="0" w:space="0" w:color="auto"/>
        <w:left w:val="none" w:sz="0" w:space="0" w:color="auto"/>
        <w:bottom w:val="none" w:sz="0" w:space="0" w:color="auto"/>
        <w:right w:val="none" w:sz="0" w:space="0" w:color="auto"/>
      </w:divBdr>
    </w:div>
    <w:div w:id="365909578">
      <w:bodyDiv w:val="1"/>
      <w:marLeft w:val="0"/>
      <w:marRight w:val="0"/>
      <w:marTop w:val="0"/>
      <w:marBottom w:val="0"/>
      <w:divBdr>
        <w:top w:val="none" w:sz="0" w:space="0" w:color="auto"/>
        <w:left w:val="none" w:sz="0" w:space="0" w:color="auto"/>
        <w:bottom w:val="none" w:sz="0" w:space="0" w:color="auto"/>
        <w:right w:val="none" w:sz="0" w:space="0" w:color="auto"/>
      </w:divBdr>
      <w:divsChild>
        <w:div w:id="2133865873">
          <w:marLeft w:val="0"/>
          <w:marRight w:val="0"/>
          <w:marTop w:val="0"/>
          <w:marBottom w:val="0"/>
          <w:divBdr>
            <w:top w:val="none" w:sz="0" w:space="0" w:color="auto"/>
            <w:left w:val="none" w:sz="0" w:space="0" w:color="auto"/>
            <w:bottom w:val="none" w:sz="0" w:space="0" w:color="auto"/>
            <w:right w:val="none" w:sz="0" w:space="0" w:color="auto"/>
          </w:divBdr>
          <w:divsChild>
            <w:div w:id="141851880">
              <w:marLeft w:val="0"/>
              <w:marRight w:val="0"/>
              <w:marTop w:val="0"/>
              <w:marBottom w:val="0"/>
              <w:divBdr>
                <w:top w:val="none" w:sz="0" w:space="0" w:color="auto"/>
                <w:left w:val="none" w:sz="0" w:space="0" w:color="auto"/>
                <w:bottom w:val="none" w:sz="0" w:space="0" w:color="auto"/>
                <w:right w:val="none" w:sz="0" w:space="0" w:color="auto"/>
              </w:divBdr>
              <w:divsChild>
                <w:div w:id="1805543752">
                  <w:marLeft w:val="0"/>
                  <w:marRight w:val="0"/>
                  <w:marTop w:val="0"/>
                  <w:marBottom w:val="0"/>
                  <w:divBdr>
                    <w:top w:val="none" w:sz="0" w:space="0" w:color="auto"/>
                    <w:left w:val="none" w:sz="0" w:space="0" w:color="auto"/>
                    <w:bottom w:val="none" w:sz="0" w:space="0" w:color="auto"/>
                    <w:right w:val="none" w:sz="0" w:space="0" w:color="auto"/>
                  </w:divBdr>
                  <w:divsChild>
                    <w:div w:id="2009215316">
                      <w:marLeft w:val="0"/>
                      <w:marRight w:val="0"/>
                      <w:marTop w:val="0"/>
                      <w:marBottom w:val="0"/>
                      <w:divBdr>
                        <w:top w:val="none" w:sz="0" w:space="0" w:color="auto"/>
                        <w:left w:val="none" w:sz="0" w:space="0" w:color="auto"/>
                        <w:bottom w:val="none" w:sz="0" w:space="0" w:color="auto"/>
                        <w:right w:val="none" w:sz="0" w:space="0" w:color="auto"/>
                      </w:divBdr>
                      <w:divsChild>
                        <w:div w:id="711460837">
                          <w:marLeft w:val="0"/>
                          <w:marRight w:val="0"/>
                          <w:marTop w:val="0"/>
                          <w:marBottom w:val="0"/>
                          <w:divBdr>
                            <w:top w:val="none" w:sz="0" w:space="0" w:color="auto"/>
                            <w:left w:val="none" w:sz="0" w:space="0" w:color="auto"/>
                            <w:bottom w:val="none" w:sz="0" w:space="0" w:color="auto"/>
                            <w:right w:val="none" w:sz="0" w:space="0" w:color="auto"/>
                          </w:divBdr>
                          <w:divsChild>
                            <w:div w:id="2079284482">
                              <w:marLeft w:val="0"/>
                              <w:marRight w:val="0"/>
                              <w:marTop w:val="0"/>
                              <w:marBottom w:val="0"/>
                              <w:divBdr>
                                <w:top w:val="none" w:sz="0" w:space="0" w:color="auto"/>
                                <w:left w:val="none" w:sz="0" w:space="0" w:color="auto"/>
                                <w:bottom w:val="none" w:sz="0" w:space="0" w:color="auto"/>
                                <w:right w:val="none" w:sz="0" w:space="0" w:color="auto"/>
                              </w:divBdr>
                              <w:divsChild>
                                <w:div w:id="698046019">
                                  <w:marLeft w:val="0"/>
                                  <w:marRight w:val="0"/>
                                  <w:marTop w:val="0"/>
                                  <w:marBottom w:val="0"/>
                                  <w:divBdr>
                                    <w:top w:val="none" w:sz="0" w:space="0" w:color="auto"/>
                                    <w:left w:val="none" w:sz="0" w:space="0" w:color="auto"/>
                                    <w:bottom w:val="none" w:sz="0" w:space="0" w:color="auto"/>
                                    <w:right w:val="none" w:sz="0" w:space="0" w:color="auto"/>
                                  </w:divBdr>
                                  <w:divsChild>
                                    <w:div w:id="401610384">
                                      <w:marLeft w:val="0"/>
                                      <w:marRight w:val="0"/>
                                      <w:marTop w:val="0"/>
                                      <w:marBottom w:val="0"/>
                                      <w:divBdr>
                                        <w:top w:val="none" w:sz="0" w:space="0" w:color="auto"/>
                                        <w:left w:val="none" w:sz="0" w:space="0" w:color="auto"/>
                                        <w:bottom w:val="none" w:sz="0" w:space="0" w:color="auto"/>
                                        <w:right w:val="none" w:sz="0" w:space="0" w:color="auto"/>
                                      </w:divBdr>
                                      <w:divsChild>
                                        <w:div w:id="244152212">
                                          <w:marLeft w:val="0"/>
                                          <w:marRight w:val="0"/>
                                          <w:marTop w:val="150"/>
                                          <w:marBottom w:val="0"/>
                                          <w:divBdr>
                                            <w:top w:val="none" w:sz="0" w:space="0" w:color="auto"/>
                                            <w:left w:val="none" w:sz="0" w:space="0" w:color="auto"/>
                                            <w:bottom w:val="none" w:sz="0" w:space="0" w:color="auto"/>
                                            <w:right w:val="none" w:sz="0" w:space="0" w:color="auto"/>
                                          </w:divBdr>
                                          <w:divsChild>
                                            <w:div w:id="1701395490">
                                              <w:marLeft w:val="240"/>
                                              <w:marRight w:val="0"/>
                                              <w:marTop w:val="0"/>
                                              <w:marBottom w:val="0"/>
                                              <w:divBdr>
                                                <w:top w:val="none" w:sz="0" w:space="0" w:color="auto"/>
                                                <w:left w:val="none" w:sz="0" w:space="0" w:color="auto"/>
                                                <w:bottom w:val="none" w:sz="0" w:space="0" w:color="auto"/>
                                                <w:right w:val="none" w:sz="0" w:space="0" w:color="auto"/>
                                              </w:divBdr>
                                              <w:divsChild>
                                                <w:div w:id="5055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888239">
      <w:bodyDiv w:val="1"/>
      <w:marLeft w:val="0"/>
      <w:marRight w:val="0"/>
      <w:marTop w:val="0"/>
      <w:marBottom w:val="0"/>
      <w:divBdr>
        <w:top w:val="none" w:sz="0" w:space="0" w:color="auto"/>
        <w:left w:val="none" w:sz="0" w:space="0" w:color="auto"/>
        <w:bottom w:val="none" w:sz="0" w:space="0" w:color="auto"/>
        <w:right w:val="none" w:sz="0" w:space="0" w:color="auto"/>
      </w:divBdr>
    </w:div>
    <w:div w:id="835463614">
      <w:bodyDiv w:val="1"/>
      <w:marLeft w:val="0"/>
      <w:marRight w:val="0"/>
      <w:marTop w:val="0"/>
      <w:marBottom w:val="0"/>
      <w:divBdr>
        <w:top w:val="none" w:sz="0" w:space="0" w:color="auto"/>
        <w:left w:val="none" w:sz="0" w:space="0" w:color="auto"/>
        <w:bottom w:val="none" w:sz="0" w:space="0" w:color="auto"/>
        <w:right w:val="none" w:sz="0" w:space="0" w:color="auto"/>
      </w:divBdr>
    </w:div>
    <w:div w:id="1200312420">
      <w:bodyDiv w:val="1"/>
      <w:marLeft w:val="0"/>
      <w:marRight w:val="0"/>
      <w:marTop w:val="0"/>
      <w:marBottom w:val="0"/>
      <w:divBdr>
        <w:top w:val="none" w:sz="0" w:space="0" w:color="auto"/>
        <w:left w:val="none" w:sz="0" w:space="0" w:color="auto"/>
        <w:bottom w:val="none" w:sz="0" w:space="0" w:color="auto"/>
        <w:right w:val="none" w:sz="0" w:space="0" w:color="auto"/>
      </w:divBdr>
    </w:div>
    <w:div w:id="1400059091">
      <w:bodyDiv w:val="1"/>
      <w:marLeft w:val="0"/>
      <w:marRight w:val="0"/>
      <w:marTop w:val="0"/>
      <w:marBottom w:val="0"/>
      <w:divBdr>
        <w:top w:val="none" w:sz="0" w:space="0" w:color="auto"/>
        <w:left w:val="none" w:sz="0" w:space="0" w:color="auto"/>
        <w:bottom w:val="none" w:sz="0" w:space="0" w:color="auto"/>
        <w:right w:val="none" w:sz="0" w:space="0" w:color="auto"/>
      </w:divBdr>
    </w:div>
    <w:div w:id="1663508760">
      <w:bodyDiv w:val="1"/>
      <w:marLeft w:val="0"/>
      <w:marRight w:val="0"/>
      <w:marTop w:val="0"/>
      <w:marBottom w:val="0"/>
      <w:divBdr>
        <w:top w:val="none" w:sz="0" w:space="0" w:color="auto"/>
        <w:left w:val="none" w:sz="0" w:space="0" w:color="auto"/>
        <w:bottom w:val="none" w:sz="0" w:space="0" w:color="auto"/>
        <w:right w:val="none" w:sz="0" w:space="0" w:color="auto"/>
      </w:divBdr>
    </w:div>
    <w:div w:id="1684546549">
      <w:bodyDiv w:val="1"/>
      <w:marLeft w:val="0"/>
      <w:marRight w:val="0"/>
      <w:marTop w:val="0"/>
      <w:marBottom w:val="0"/>
      <w:divBdr>
        <w:top w:val="none" w:sz="0" w:space="0" w:color="auto"/>
        <w:left w:val="none" w:sz="0" w:space="0" w:color="auto"/>
        <w:bottom w:val="none" w:sz="0" w:space="0" w:color="auto"/>
        <w:right w:val="none" w:sz="0" w:space="0" w:color="auto"/>
      </w:divBdr>
    </w:div>
    <w:div w:id="1692104212">
      <w:bodyDiv w:val="1"/>
      <w:marLeft w:val="0"/>
      <w:marRight w:val="0"/>
      <w:marTop w:val="0"/>
      <w:marBottom w:val="0"/>
      <w:divBdr>
        <w:top w:val="none" w:sz="0" w:space="0" w:color="auto"/>
        <w:left w:val="none" w:sz="0" w:space="0" w:color="auto"/>
        <w:bottom w:val="none" w:sz="0" w:space="0" w:color="auto"/>
        <w:right w:val="none" w:sz="0" w:space="0" w:color="auto"/>
      </w:divBdr>
      <w:divsChild>
        <w:div w:id="854151646">
          <w:marLeft w:val="0"/>
          <w:marRight w:val="0"/>
          <w:marTop w:val="0"/>
          <w:marBottom w:val="0"/>
          <w:divBdr>
            <w:top w:val="none" w:sz="0" w:space="0" w:color="auto"/>
            <w:left w:val="none" w:sz="0" w:space="0" w:color="auto"/>
            <w:bottom w:val="none" w:sz="0" w:space="0" w:color="auto"/>
            <w:right w:val="none" w:sz="0" w:space="0" w:color="auto"/>
          </w:divBdr>
          <w:divsChild>
            <w:div w:id="2107726118">
              <w:marLeft w:val="0"/>
              <w:marRight w:val="0"/>
              <w:marTop w:val="0"/>
              <w:marBottom w:val="0"/>
              <w:divBdr>
                <w:top w:val="none" w:sz="0" w:space="0" w:color="auto"/>
                <w:left w:val="none" w:sz="0" w:space="0" w:color="auto"/>
                <w:bottom w:val="none" w:sz="0" w:space="0" w:color="auto"/>
                <w:right w:val="none" w:sz="0" w:space="0" w:color="auto"/>
              </w:divBdr>
              <w:divsChild>
                <w:div w:id="2094430703">
                  <w:marLeft w:val="0"/>
                  <w:marRight w:val="0"/>
                  <w:marTop w:val="0"/>
                  <w:marBottom w:val="0"/>
                  <w:divBdr>
                    <w:top w:val="none" w:sz="0" w:space="0" w:color="auto"/>
                    <w:left w:val="none" w:sz="0" w:space="0" w:color="auto"/>
                    <w:bottom w:val="none" w:sz="0" w:space="0" w:color="auto"/>
                    <w:right w:val="none" w:sz="0" w:space="0" w:color="auto"/>
                  </w:divBdr>
                  <w:divsChild>
                    <w:div w:id="155463233">
                      <w:marLeft w:val="0"/>
                      <w:marRight w:val="0"/>
                      <w:marTop w:val="0"/>
                      <w:marBottom w:val="0"/>
                      <w:divBdr>
                        <w:top w:val="none" w:sz="0" w:space="0" w:color="auto"/>
                        <w:left w:val="none" w:sz="0" w:space="0" w:color="auto"/>
                        <w:bottom w:val="none" w:sz="0" w:space="0" w:color="auto"/>
                        <w:right w:val="none" w:sz="0" w:space="0" w:color="auto"/>
                      </w:divBdr>
                      <w:divsChild>
                        <w:div w:id="15619065">
                          <w:marLeft w:val="0"/>
                          <w:marRight w:val="0"/>
                          <w:marTop w:val="0"/>
                          <w:marBottom w:val="0"/>
                          <w:divBdr>
                            <w:top w:val="none" w:sz="0" w:space="0" w:color="auto"/>
                            <w:left w:val="none" w:sz="0" w:space="0" w:color="auto"/>
                            <w:bottom w:val="none" w:sz="0" w:space="0" w:color="auto"/>
                            <w:right w:val="none" w:sz="0" w:space="0" w:color="auto"/>
                          </w:divBdr>
                          <w:divsChild>
                            <w:div w:id="61418602">
                              <w:marLeft w:val="0"/>
                              <w:marRight w:val="0"/>
                              <w:marTop w:val="0"/>
                              <w:marBottom w:val="0"/>
                              <w:divBdr>
                                <w:top w:val="none" w:sz="0" w:space="0" w:color="auto"/>
                                <w:left w:val="none" w:sz="0" w:space="0" w:color="auto"/>
                                <w:bottom w:val="none" w:sz="0" w:space="0" w:color="auto"/>
                                <w:right w:val="none" w:sz="0" w:space="0" w:color="auto"/>
                              </w:divBdr>
                              <w:divsChild>
                                <w:div w:id="2140026774">
                                  <w:marLeft w:val="0"/>
                                  <w:marRight w:val="0"/>
                                  <w:marTop w:val="0"/>
                                  <w:marBottom w:val="0"/>
                                  <w:divBdr>
                                    <w:top w:val="none" w:sz="0" w:space="0" w:color="auto"/>
                                    <w:left w:val="none" w:sz="0" w:space="0" w:color="auto"/>
                                    <w:bottom w:val="none" w:sz="0" w:space="0" w:color="auto"/>
                                    <w:right w:val="none" w:sz="0" w:space="0" w:color="auto"/>
                                  </w:divBdr>
                                  <w:divsChild>
                                    <w:div w:id="636494337">
                                      <w:marLeft w:val="0"/>
                                      <w:marRight w:val="0"/>
                                      <w:marTop w:val="0"/>
                                      <w:marBottom w:val="0"/>
                                      <w:divBdr>
                                        <w:top w:val="none" w:sz="0" w:space="0" w:color="auto"/>
                                        <w:left w:val="none" w:sz="0" w:space="0" w:color="auto"/>
                                        <w:bottom w:val="none" w:sz="0" w:space="0" w:color="auto"/>
                                        <w:right w:val="none" w:sz="0" w:space="0" w:color="auto"/>
                                      </w:divBdr>
                                      <w:divsChild>
                                        <w:div w:id="1561210991">
                                          <w:marLeft w:val="0"/>
                                          <w:marRight w:val="0"/>
                                          <w:marTop w:val="150"/>
                                          <w:marBottom w:val="0"/>
                                          <w:divBdr>
                                            <w:top w:val="none" w:sz="0" w:space="0" w:color="auto"/>
                                            <w:left w:val="none" w:sz="0" w:space="0" w:color="auto"/>
                                            <w:bottom w:val="none" w:sz="0" w:space="0" w:color="auto"/>
                                            <w:right w:val="none" w:sz="0" w:space="0" w:color="auto"/>
                                          </w:divBdr>
                                          <w:divsChild>
                                            <w:div w:id="2044668640">
                                              <w:marLeft w:val="240"/>
                                              <w:marRight w:val="0"/>
                                              <w:marTop w:val="0"/>
                                              <w:marBottom w:val="0"/>
                                              <w:divBdr>
                                                <w:top w:val="none" w:sz="0" w:space="0" w:color="auto"/>
                                                <w:left w:val="none" w:sz="0" w:space="0" w:color="auto"/>
                                                <w:bottom w:val="none" w:sz="0" w:space="0" w:color="auto"/>
                                                <w:right w:val="none" w:sz="0" w:space="0" w:color="auto"/>
                                              </w:divBdr>
                                              <w:divsChild>
                                                <w:div w:id="4309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775812">
      <w:bodyDiv w:val="1"/>
      <w:marLeft w:val="0"/>
      <w:marRight w:val="0"/>
      <w:marTop w:val="0"/>
      <w:marBottom w:val="0"/>
      <w:divBdr>
        <w:top w:val="none" w:sz="0" w:space="0" w:color="auto"/>
        <w:left w:val="none" w:sz="0" w:space="0" w:color="auto"/>
        <w:bottom w:val="none" w:sz="0" w:space="0" w:color="auto"/>
        <w:right w:val="none" w:sz="0" w:space="0" w:color="auto"/>
      </w:divBdr>
      <w:divsChild>
        <w:div w:id="1781798359">
          <w:marLeft w:val="0"/>
          <w:marRight w:val="0"/>
          <w:marTop w:val="0"/>
          <w:marBottom w:val="0"/>
          <w:divBdr>
            <w:top w:val="none" w:sz="0" w:space="0" w:color="auto"/>
            <w:left w:val="none" w:sz="0" w:space="0" w:color="auto"/>
            <w:bottom w:val="none" w:sz="0" w:space="0" w:color="auto"/>
            <w:right w:val="none" w:sz="0" w:space="0" w:color="auto"/>
          </w:divBdr>
          <w:divsChild>
            <w:div w:id="1481969070">
              <w:marLeft w:val="0"/>
              <w:marRight w:val="0"/>
              <w:marTop w:val="150"/>
              <w:marBottom w:val="0"/>
              <w:divBdr>
                <w:top w:val="none" w:sz="0" w:space="0" w:color="auto"/>
                <w:left w:val="none" w:sz="0" w:space="0" w:color="auto"/>
                <w:bottom w:val="none" w:sz="0" w:space="0" w:color="auto"/>
                <w:right w:val="none" w:sz="0" w:space="0" w:color="auto"/>
              </w:divBdr>
              <w:divsChild>
                <w:div w:id="13193634">
                  <w:marLeft w:val="0"/>
                  <w:marRight w:val="0"/>
                  <w:marTop w:val="0"/>
                  <w:marBottom w:val="0"/>
                  <w:divBdr>
                    <w:top w:val="none" w:sz="0" w:space="0" w:color="auto"/>
                    <w:left w:val="none" w:sz="0" w:space="0" w:color="auto"/>
                    <w:bottom w:val="none" w:sz="0" w:space="0" w:color="auto"/>
                    <w:right w:val="none" w:sz="0" w:space="0" w:color="auto"/>
                  </w:divBdr>
                  <w:divsChild>
                    <w:div w:id="471872826">
                      <w:marLeft w:val="0"/>
                      <w:marRight w:val="0"/>
                      <w:marTop w:val="0"/>
                      <w:marBottom w:val="0"/>
                      <w:divBdr>
                        <w:top w:val="none" w:sz="0" w:space="0" w:color="auto"/>
                        <w:left w:val="none" w:sz="0" w:space="0" w:color="auto"/>
                        <w:bottom w:val="none" w:sz="0" w:space="0" w:color="auto"/>
                        <w:right w:val="none" w:sz="0" w:space="0" w:color="auto"/>
                      </w:divBdr>
                      <w:divsChild>
                        <w:div w:id="230893848">
                          <w:marLeft w:val="0"/>
                          <w:marRight w:val="0"/>
                          <w:marTop w:val="0"/>
                          <w:marBottom w:val="0"/>
                          <w:divBdr>
                            <w:top w:val="none" w:sz="0" w:space="0" w:color="auto"/>
                            <w:left w:val="none" w:sz="0" w:space="0" w:color="auto"/>
                            <w:bottom w:val="none" w:sz="0" w:space="0" w:color="auto"/>
                            <w:right w:val="none" w:sz="0" w:space="0" w:color="auto"/>
                          </w:divBdr>
                          <w:divsChild>
                            <w:div w:id="9746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33047">
      <w:bodyDiv w:val="1"/>
      <w:marLeft w:val="0"/>
      <w:marRight w:val="0"/>
      <w:marTop w:val="0"/>
      <w:marBottom w:val="0"/>
      <w:divBdr>
        <w:top w:val="none" w:sz="0" w:space="0" w:color="auto"/>
        <w:left w:val="none" w:sz="0" w:space="0" w:color="auto"/>
        <w:bottom w:val="none" w:sz="0" w:space="0" w:color="auto"/>
        <w:right w:val="none" w:sz="0" w:space="0" w:color="auto"/>
      </w:divBdr>
    </w:div>
    <w:div w:id="2047171107">
      <w:bodyDiv w:val="1"/>
      <w:marLeft w:val="0"/>
      <w:marRight w:val="0"/>
      <w:marTop w:val="0"/>
      <w:marBottom w:val="0"/>
      <w:divBdr>
        <w:top w:val="none" w:sz="0" w:space="0" w:color="auto"/>
        <w:left w:val="none" w:sz="0" w:space="0" w:color="auto"/>
        <w:bottom w:val="none" w:sz="0" w:space="0" w:color="auto"/>
        <w:right w:val="none" w:sz="0" w:space="0" w:color="auto"/>
      </w:divBdr>
    </w:div>
    <w:div w:id="21417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erismevlaanderen.be/impuls" TargetMode="External"/><Relationship Id="rId18" Type="http://schemas.openxmlformats.org/officeDocument/2006/relationships/hyperlink" Target="http://www.toerismevlaanderen.be/impul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toerismevlaanderen.be/impuls" TargetMode="External"/><Relationship Id="rId17" Type="http://schemas.openxmlformats.org/officeDocument/2006/relationships/hyperlink" Target="mailto:toegankelijkreizen@toerismevlaanderen.be" TargetMode="External"/><Relationship Id="rId2" Type="http://schemas.openxmlformats.org/officeDocument/2006/relationships/customXml" Target="../customXml/item2.xml"/><Relationship Id="rId16" Type="http://schemas.openxmlformats.org/officeDocument/2006/relationships/hyperlink" Target="http://www.toerismevlaanderen.be/impu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oerismevlaanderen.be/impu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erismevlaanderen.be/impuls"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F21035FFBE94AB44A73BECAB5FA35" ma:contentTypeVersion="2" ma:contentTypeDescription="Een nieuw document maken." ma:contentTypeScope="" ma:versionID="06a697e802bcdb95e0d84a38fc8217ba">
  <xsd:schema xmlns:xsd="http://www.w3.org/2001/XMLSchema" xmlns:xs="http://www.w3.org/2001/XMLSchema" xmlns:p="http://schemas.microsoft.com/office/2006/metadata/properties" xmlns:ns2="ed69119d-a87e-4771-b77e-8ec1da09ffa6" xmlns:ns3="b9c176a2-bd11-4df2-b45c-45761c9dc5a8" targetNamespace="http://schemas.microsoft.com/office/2006/metadata/properties" ma:root="true" ma:fieldsID="5aec0dff8bd6ae501aed5487216092ab" ns2:_="" ns3:_="">
    <xsd:import namespace="ed69119d-a87e-4771-b77e-8ec1da09ffa6"/>
    <xsd:import namespace="b9c176a2-bd11-4df2-b45c-45761c9dc5a8"/>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9119d-a87e-4771-b77e-8ec1da09ff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c176a2-bd11-4df2-b45c-45761c9dc5a8"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542B-6DE3-431B-AE3A-97B4FF6B0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9119d-a87e-4771-b77e-8ec1da09ffa6"/>
    <ds:schemaRef ds:uri="b9c176a2-bd11-4df2-b45c-45761c9dc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C86FF-6773-49A4-861E-08474683A84D}">
  <ds:schemaRefs>
    <ds:schemaRef ds:uri="http://schemas.microsoft.com/sharepoint/v3/contenttype/forms"/>
  </ds:schemaRefs>
</ds:datastoreItem>
</file>

<file path=customXml/itemProps3.xml><?xml version="1.0" encoding="utf-8"?>
<ds:datastoreItem xmlns:ds="http://schemas.openxmlformats.org/officeDocument/2006/customXml" ds:itemID="{F2A9C335-1826-496D-96A5-D61A73DF42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67641D-6C51-4522-9946-23D2D6ED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12</Pages>
  <Words>2691</Words>
  <Characters>14805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INFOBROCHURE TOERISTISCH-RECREATIEVE PROJECTEN</vt:lpstr>
    </vt:vector>
  </TitlesOfParts>
  <Company>Toerisme Vlaanderen</Company>
  <LinksUpToDate>false</LinksUpToDate>
  <CharactersWithSpaces>17462</CharactersWithSpaces>
  <SharedDoc>false</SharedDoc>
  <HLinks>
    <vt:vector size="198" baseType="variant">
      <vt:variant>
        <vt:i4>7077944</vt:i4>
      </vt:variant>
      <vt:variant>
        <vt:i4>198</vt:i4>
      </vt:variant>
      <vt:variant>
        <vt:i4>0</vt:i4>
      </vt:variant>
      <vt:variant>
        <vt:i4>5</vt:i4>
      </vt:variant>
      <vt:variant>
        <vt:lpwstr>tel:02 504</vt:lpwstr>
      </vt:variant>
      <vt:variant>
        <vt:lpwstr/>
      </vt:variant>
      <vt:variant>
        <vt:i4>1572920</vt:i4>
      </vt:variant>
      <vt:variant>
        <vt:i4>188</vt:i4>
      </vt:variant>
      <vt:variant>
        <vt:i4>0</vt:i4>
      </vt:variant>
      <vt:variant>
        <vt:i4>5</vt:i4>
      </vt:variant>
      <vt:variant>
        <vt:lpwstr/>
      </vt:variant>
      <vt:variant>
        <vt:lpwstr>_Toc327540888</vt:lpwstr>
      </vt:variant>
      <vt:variant>
        <vt:i4>1572920</vt:i4>
      </vt:variant>
      <vt:variant>
        <vt:i4>182</vt:i4>
      </vt:variant>
      <vt:variant>
        <vt:i4>0</vt:i4>
      </vt:variant>
      <vt:variant>
        <vt:i4>5</vt:i4>
      </vt:variant>
      <vt:variant>
        <vt:lpwstr/>
      </vt:variant>
      <vt:variant>
        <vt:lpwstr>_Toc327540887</vt:lpwstr>
      </vt:variant>
      <vt:variant>
        <vt:i4>1572920</vt:i4>
      </vt:variant>
      <vt:variant>
        <vt:i4>176</vt:i4>
      </vt:variant>
      <vt:variant>
        <vt:i4>0</vt:i4>
      </vt:variant>
      <vt:variant>
        <vt:i4>5</vt:i4>
      </vt:variant>
      <vt:variant>
        <vt:lpwstr/>
      </vt:variant>
      <vt:variant>
        <vt:lpwstr>_Toc327540886</vt:lpwstr>
      </vt:variant>
      <vt:variant>
        <vt:i4>1572920</vt:i4>
      </vt:variant>
      <vt:variant>
        <vt:i4>170</vt:i4>
      </vt:variant>
      <vt:variant>
        <vt:i4>0</vt:i4>
      </vt:variant>
      <vt:variant>
        <vt:i4>5</vt:i4>
      </vt:variant>
      <vt:variant>
        <vt:lpwstr/>
      </vt:variant>
      <vt:variant>
        <vt:lpwstr>_Toc327540885</vt:lpwstr>
      </vt:variant>
      <vt:variant>
        <vt:i4>1572920</vt:i4>
      </vt:variant>
      <vt:variant>
        <vt:i4>164</vt:i4>
      </vt:variant>
      <vt:variant>
        <vt:i4>0</vt:i4>
      </vt:variant>
      <vt:variant>
        <vt:i4>5</vt:i4>
      </vt:variant>
      <vt:variant>
        <vt:lpwstr/>
      </vt:variant>
      <vt:variant>
        <vt:lpwstr>_Toc327540884</vt:lpwstr>
      </vt:variant>
      <vt:variant>
        <vt:i4>1572920</vt:i4>
      </vt:variant>
      <vt:variant>
        <vt:i4>158</vt:i4>
      </vt:variant>
      <vt:variant>
        <vt:i4>0</vt:i4>
      </vt:variant>
      <vt:variant>
        <vt:i4>5</vt:i4>
      </vt:variant>
      <vt:variant>
        <vt:lpwstr/>
      </vt:variant>
      <vt:variant>
        <vt:lpwstr>_Toc327540883</vt:lpwstr>
      </vt:variant>
      <vt:variant>
        <vt:i4>1572920</vt:i4>
      </vt:variant>
      <vt:variant>
        <vt:i4>152</vt:i4>
      </vt:variant>
      <vt:variant>
        <vt:i4>0</vt:i4>
      </vt:variant>
      <vt:variant>
        <vt:i4>5</vt:i4>
      </vt:variant>
      <vt:variant>
        <vt:lpwstr/>
      </vt:variant>
      <vt:variant>
        <vt:lpwstr>_Toc327540882</vt:lpwstr>
      </vt:variant>
      <vt:variant>
        <vt:i4>1572920</vt:i4>
      </vt:variant>
      <vt:variant>
        <vt:i4>146</vt:i4>
      </vt:variant>
      <vt:variant>
        <vt:i4>0</vt:i4>
      </vt:variant>
      <vt:variant>
        <vt:i4>5</vt:i4>
      </vt:variant>
      <vt:variant>
        <vt:lpwstr/>
      </vt:variant>
      <vt:variant>
        <vt:lpwstr>_Toc327540881</vt:lpwstr>
      </vt:variant>
      <vt:variant>
        <vt:i4>1572920</vt:i4>
      </vt:variant>
      <vt:variant>
        <vt:i4>140</vt:i4>
      </vt:variant>
      <vt:variant>
        <vt:i4>0</vt:i4>
      </vt:variant>
      <vt:variant>
        <vt:i4>5</vt:i4>
      </vt:variant>
      <vt:variant>
        <vt:lpwstr/>
      </vt:variant>
      <vt:variant>
        <vt:lpwstr>_Toc327540880</vt:lpwstr>
      </vt:variant>
      <vt:variant>
        <vt:i4>1507384</vt:i4>
      </vt:variant>
      <vt:variant>
        <vt:i4>134</vt:i4>
      </vt:variant>
      <vt:variant>
        <vt:i4>0</vt:i4>
      </vt:variant>
      <vt:variant>
        <vt:i4>5</vt:i4>
      </vt:variant>
      <vt:variant>
        <vt:lpwstr/>
      </vt:variant>
      <vt:variant>
        <vt:lpwstr>_Toc327540879</vt:lpwstr>
      </vt:variant>
      <vt:variant>
        <vt:i4>1507384</vt:i4>
      </vt:variant>
      <vt:variant>
        <vt:i4>128</vt:i4>
      </vt:variant>
      <vt:variant>
        <vt:i4>0</vt:i4>
      </vt:variant>
      <vt:variant>
        <vt:i4>5</vt:i4>
      </vt:variant>
      <vt:variant>
        <vt:lpwstr/>
      </vt:variant>
      <vt:variant>
        <vt:lpwstr>_Toc327540878</vt:lpwstr>
      </vt:variant>
      <vt:variant>
        <vt:i4>1507384</vt:i4>
      </vt:variant>
      <vt:variant>
        <vt:i4>122</vt:i4>
      </vt:variant>
      <vt:variant>
        <vt:i4>0</vt:i4>
      </vt:variant>
      <vt:variant>
        <vt:i4>5</vt:i4>
      </vt:variant>
      <vt:variant>
        <vt:lpwstr/>
      </vt:variant>
      <vt:variant>
        <vt:lpwstr>_Toc327540877</vt:lpwstr>
      </vt:variant>
      <vt:variant>
        <vt:i4>1507384</vt:i4>
      </vt:variant>
      <vt:variant>
        <vt:i4>116</vt:i4>
      </vt:variant>
      <vt:variant>
        <vt:i4>0</vt:i4>
      </vt:variant>
      <vt:variant>
        <vt:i4>5</vt:i4>
      </vt:variant>
      <vt:variant>
        <vt:lpwstr/>
      </vt:variant>
      <vt:variant>
        <vt:lpwstr>_Toc327540876</vt:lpwstr>
      </vt:variant>
      <vt:variant>
        <vt:i4>1507384</vt:i4>
      </vt:variant>
      <vt:variant>
        <vt:i4>110</vt:i4>
      </vt:variant>
      <vt:variant>
        <vt:i4>0</vt:i4>
      </vt:variant>
      <vt:variant>
        <vt:i4>5</vt:i4>
      </vt:variant>
      <vt:variant>
        <vt:lpwstr/>
      </vt:variant>
      <vt:variant>
        <vt:lpwstr>_Toc327540875</vt:lpwstr>
      </vt:variant>
      <vt:variant>
        <vt:i4>1507384</vt:i4>
      </vt:variant>
      <vt:variant>
        <vt:i4>104</vt:i4>
      </vt:variant>
      <vt:variant>
        <vt:i4>0</vt:i4>
      </vt:variant>
      <vt:variant>
        <vt:i4>5</vt:i4>
      </vt:variant>
      <vt:variant>
        <vt:lpwstr/>
      </vt:variant>
      <vt:variant>
        <vt:lpwstr>_Toc327540874</vt:lpwstr>
      </vt:variant>
      <vt:variant>
        <vt:i4>1507384</vt:i4>
      </vt:variant>
      <vt:variant>
        <vt:i4>98</vt:i4>
      </vt:variant>
      <vt:variant>
        <vt:i4>0</vt:i4>
      </vt:variant>
      <vt:variant>
        <vt:i4>5</vt:i4>
      </vt:variant>
      <vt:variant>
        <vt:lpwstr/>
      </vt:variant>
      <vt:variant>
        <vt:lpwstr>_Toc327540873</vt:lpwstr>
      </vt:variant>
      <vt:variant>
        <vt:i4>1507384</vt:i4>
      </vt:variant>
      <vt:variant>
        <vt:i4>92</vt:i4>
      </vt:variant>
      <vt:variant>
        <vt:i4>0</vt:i4>
      </vt:variant>
      <vt:variant>
        <vt:i4>5</vt:i4>
      </vt:variant>
      <vt:variant>
        <vt:lpwstr/>
      </vt:variant>
      <vt:variant>
        <vt:lpwstr>_Toc327540872</vt:lpwstr>
      </vt:variant>
      <vt:variant>
        <vt:i4>1507384</vt:i4>
      </vt:variant>
      <vt:variant>
        <vt:i4>86</vt:i4>
      </vt:variant>
      <vt:variant>
        <vt:i4>0</vt:i4>
      </vt:variant>
      <vt:variant>
        <vt:i4>5</vt:i4>
      </vt:variant>
      <vt:variant>
        <vt:lpwstr/>
      </vt:variant>
      <vt:variant>
        <vt:lpwstr>_Toc327540871</vt:lpwstr>
      </vt:variant>
      <vt:variant>
        <vt:i4>1507384</vt:i4>
      </vt:variant>
      <vt:variant>
        <vt:i4>80</vt:i4>
      </vt:variant>
      <vt:variant>
        <vt:i4>0</vt:i4>
      </vt:variant>
      <vt:variant>
        <vt:i4>5</vt:i4>
      </vt:variant>
      <vt:variant>
        <vt:lpwstr/>
      </vt:variant>
      <vt:variant>
        <vt:lpwstr>_Toc327540870</vt:lpwstr>
      </vt:variant>
      <vt:variant>
        <vt:i4>1441848</vt:i4>
      </vt:variant>
      <vt:variant>
        <vt:i4>74</vt:i4>
      </vt:variant>
      <vt:variant>
        <vt:i4>0</vt:i4>
      </vt:variant>
      <vt:variant>
        <vt:i4>5</vt:i4>
      </vt:variant>
      <vt:variant>
        <vt:lpwstr/>
      </vt:variant>
      <vt:variant>
        <vt:lpwstr>_Toc327540869</vt:lpwstr>
      </vt:variant>
      <vt:variant>
        <vt:i4>1441848</vt:i4>
      </vt:variant>
      <vt:variant>
        <vt:i4>68</vt:i4>
      </vt:variant>
      <vt:variant>
        <vt:i4>0</vt:i4>
      </vt:variant>
      <vt:variant>
        <vt:i4>5</vt:i4>
      </vt:variant>
      <vt:variant>
        <vt:lpwstr/>
      </vt:variant>
      <vt:variant>
        <vt:lpwstr>_Toc327540868</vt:lpwstr>
      </vt:variant>
      <vt:variant>
        <vt:i4>1441848</vt:i4>
      </vt:variant>
      <vt:variant>
        <vt:i4>62</vt:i4>
      </vt:variant>
      <vt:variant>
        <vt:i4>0</vt:i4>
      </vt:variant>
      <vt:variant>
        <vt:i4>5</vt:i4>
      </vt:variant>
      <vt:variant>
        <vt:lpwstr/>
      </vt:variant>
      <vt:variant>
        <vt:lpwstr>_Toc327540867</vt:lpwstr>
      </vt:variant>
      <vt:variant>
        <vt:i4>1441848</vt:i4>
      </vt:variant>
      <vt:variant>
        <vt:i4>56</vt:i4>
      </vt:variant>
      <vt:variant>
        <vt:i4>0</vt:i4>
      </vt:variant>
      <vt:variant>
        <vt:i4>5</vt:i4>
      </vt:variant>
      <vt:variant>
        <vt:lpwstr/>
      </vt:variant>
      <vt:variant>
        <vt:lpwstr>_Toc327540866</vt:lpwstr>
      </vt:variant>
      <vt:variant>
        <vt:i4>1441848</vt:i4>
      </vt:variant>
      <vt:variant>
        <vt:i4>50</vt:i4>
      </vt:variant>
      <vt:variant>
        <vt:i4>0</vt:i4>
      </vt:variant>
      <vt:variant>
        <vt:i4>5</vt:i4>
      </vt:variant>
      <vt:variant>
        <vt:lpwstr/>
      </vt:variant>
      <vt:variant>
        <vt:lpwstr>_Toc327540865</vt:lpwstr>
      </vt:variant>
      <vt:variant>
        <vt:i4>1441848</vt:i4>
      </vt:variant>
      <vt:variant>
        <vt:i4>44</vt:i4>
      </vt:variant>
      <vt:variant>
        <vt:i4>0</vt:i4>
      </vt:variant>
      <vt:variant>
        <vt:i4>5</vt:i4>
      </vt:variant>
      <vt:variant>
        <vt:lpwstr/>
      </vt:variant>
      <vt:variant>
        <vt:lpwstr>_Toc327540864</vt:lpwstr>
      </vt:variant>
      <vt:variant>
        <vt:i4>1441848</vt:i4>
      </vt:variant>
      <vt:variant>
        <vt:i4>38</vt:i4>
      </vt:variant>
      <vt:variant>
        <vt:i4>0</vt:i4>
      </vt:variant>
      <vt:variant>
        <vt:i4>5</vt:i4>
      </vt:variant>
      <vt:variant>
        <vt:lpwstr/>
      </vt:variant>
      <vt:variant>
        <vt:lpwstr>_Toc327540863</vt:lpwstr>
      </vt:variant>
      <vt:variant>
        <vt:i4>1441848</vt:i4>
      </vt:variant>
      <vt:variant>
        <vt:i4>32</vt:i4>
      </vt:variant>
      <vt:variant>
        <vt:i4>0</vt:i4>
      </vt:variant>
      <vt:variant>
        <vt:i4>5</vt:i4>
      </vt:variant>
      <vt:variant>
        <vt:lpwstr/>
      </vt:variant>
      <vt:variant>
        <vt:lpwstr>_Toc327540862</vt:lpwstr>
      </vt:variant>
      <vt:variant>
        <vt:i4>1441848</vt:i4>
      </vt:variant>
      <vt:variant>
        <vt:i4>26</vt:i4>
      </vt:variant>
      <vt:variant>
        <vt:i4>0</vt:i4>
      </vt:variant>
      <vt:variant>
        <vt:i4>5</vt:i4>
      </vt:variant>
      <vt:variant>
        <vt:lpwstr/>
      </vt:variant>
      <vt:variant>
        <vt:lpwstr>_Toc327540861</vt:lpwstr>
      </vt:variant>
      <vt:variant>
        <vt:i4>1441848</vt:i4>
      </vt:variant>
      <vt:variant>
        <vt:i4>20</vt:i4>
      </vt:variant>
      <vt:variant>
        <vt:i4>0</vt:i4>
      </vt:variant>
      <vt:variant>
        <vt:i4>5</vt:i4>
      </vt:variant>
      <vt:variant>
        <vt:lpwstr/>
      </vt:variant>
      <vt:variant>
        <vt:lpwstr>_Toc327540860</vt:lpwstr>
      </vt:variant>
      <vt:variant>
        <vt:i4>1376312</vt:i4>
      </vt:variant>
      <vt:variant>
        <vt:i4>14</vt:i4>
      </vt:variant>
      <vt:variant>
        <vt:i4>0</vt:i4>
      </vt:variant>
      <vt:variant>
        <vt:i4>5</vt:i4>
      </vt:variant>
      <vt:variant>
        <vt:lpwstr/>
      </vt:variant>
      <vt:variant>
        <vt:lpwstr>_Toc327540859</vt:lpwstr>
      </vt:variant>
      <vt:variant>
        <vt:i4>1376312</vt:i4>
      </vt:variant>
      <vt:variant>
        <vt:i4>8</vt:i4>
      </vt:variant>
      <vt:variant>
        <vt:i4>0</vt:i4>
      </vt:variant>
      <vt:variant>
        <vt:i4>5</vt:i4>
      </vt:variant>
      <vt:variant>
        <vt:lpwstr/>
      </vt:variant>
      <vt:variant>
        <vt:lpwstr>_Toc327540858</vt:lpwstr>
      </vt:variant>
      <vt:variant>
        <vt:i4>1376312</vt:i4>
      </vt:variant>
      <vt:variant>
        <vt:i4>2</vt:i4>
      </vt:variant>
      <vt:variant>
        <vt:i4>0</vt:i4>
      </vt:variant>
      <vt:variant>
        <vt:i4>5</vt:i4>
      </vt:variant>
      <vt:variant>
        <vt:lpwstr/>
      </vt:variant>
      <vt:variant>
        <vt:lpwstr>_Toc327540857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INFOBROCHURE TOERISTISCH-RECREATIEVE PROJECTEN</dc:title>
  <dc:creator>EvaF</dc:creator>
  <cp:lastModifiedBy>Deprez, Muriel</cp:lastModifiedBy>
  <cp:revision>225</cp:revision>
  <cp:lastPrinted>2017-11-03T11:50:00Z</cp:lastPrinted>
  <dcterms:created xsi:type="dcterms:W3CDTF">2014-10-14T08:04:00Z</dcterms:created>
  <dcterms:modified xsi:type="dcterms:W3CDTF">2018-10-22T13:56:00Z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0x010100908F21035FFBE94AB44A73BECAB5FA35</vt:lpwstr>
  </property>
</Properties>
</file>